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4286" w14:textId="77777777" w:rsidR="00333528" w:rsidRPr="00460A8E" w:rsidRDefault="00333528" w:rsidP="00333528">
      <w:pPr>
        <w:spacing w:before="100" w:beforeAutospacing="1" w:after="100" w:afterAutospacing="1"/>
        <w:jc w:val="center"/>
        <w:rPr>
          <w:rFonts w:ascii="Droid Sans" w:hAnsi="Droid Sans"/>
          <w:b/>
          <w:bCs/>
          <w:sz w:val="20"/>
          <w:szCs w:val="20"/>
        </w:rPr>
      </w:pPr>
      <w:r w:rsidRPr="00460A8E">
        <w:rPr>
          <w:rFonts w:ascii="Droid Sans" w:hAnsi="Droid Sans"/>
          <w:b/>
          <w:bCs/>
          <w:sz w:val="22"/>
          <w:szCs w:val="22"/>
        </w:rPr>
        <w:t xml:space="preserve">Dialectical Journal </w:t>
      </w:r>
      <w:r>
        <w:rPr>
          <w:rFonts w:ascii="Droid Sans" w:hAnsi="Droid Sans"/>
          <w:b/>
          <w:bCs/>
          <w:sz w:val="22"/>
          <w:szCs w:val="22"/>
        </w:rPr>
        <w:t>Guidelines</w:t>
      </w:r>
    </w:p>
    <w:p w14:paraId="39D2FD75" w14:textId="77777777" w:rsidR="008B4BBD" w:rsidRDefault="00333528" w:rsidP="00333528">
      <w:pPr>
        <w:rPr>
          <w:rFonts w:ascii="Droid Sans" w:hAnsi="Droid Sans"/>
          <w:sz w:val="20"/>
          <w:szCs w:val="20"/>
        </w:rPr>
      </w:pPr>
      <w:r w:rsidRPr="00460A8E">
        <w:rPr>
          <w:rFonts w:ascii="Droid Sans" w:hAnsi="Droid Sans"/>
          <w:sz w:val="20"/>
          <w:szCs w:val="20"/>
        </w:rPr>
        <w:t xml:space="preserve">Dialectic means “the art or practice of arriving at the truth by using conversation involving question and answer.” The “dialectic” was the method Socrates used to teach his students how to be actively engaged in the struggle to obtain meaning from an unfamiliar and challenging work. A dialectical journal is a written conversation with yourself about a piece of literature that encourages the habit of reflective questioning. You will use a double-entry form to examine details of a passage and synthesize your understanding of the text. </w:t>
      </w:r>
    </w:p>
    <w:p w14:paraId="63F0B9DB" w14:textId="77777777" w:rsidR="008B4BBD" w:rsidRPr="008B4BBD" w:rsidRDefault="008B4BBD" w:rsidP="00333528">
      <w:pPr>
        <w:rPr>
          <w:rFonts w:ascii="Droid Sans" w:hAnsi="Droid Sans"/>
          <w:sz w:val="8"/>
          <w:szCs w:val="8"/>
        </w:rPr>
      </w:pPr>
    </w:p>
    <w:p w14:paraId="6029C719" w14:textId="6E523CBB" w:rsidR="00333528" w:rsidRPr="00460A8E" w:rsidRDefault="00333528" w:rsidP="00333528">
      <w:pPr>
        <w:rPr>
          <w:rFonts w:ascii="Droid Sans" w:hAnsi="Droid Sans"/>
          <w:b/>
          <w:bCs/>
          <w:sz w:val="20"/>
          <w:szCs w:val="20"/>
        </w:rPr>
      </w:pPr>
      <w:r w:rsidRPr="00460A8E">
        <w:rPr>
          <w:rFonts w:ascii="Droid Sans" w:hAnsi="Droid Sans"/>
          <w:i/>
          <w:iCs/>
          <w:sz w:val="20"/>
          <w:szCs w:val="20"/>
        </w:rPr>
        <w:t>There is to be NO collaboration with other students. Any assistance from the Internet, movies, or secondary sources such as SparkNotes or Shmoop will be viewed as cheating. If you have questions about format, e-mail me!</w:t>
      </w:r>
      <w:r w:rsidRPr="00460A8E">
        <w:rPr>
          <w:rFonts w:ascii="Droid Sans" w:hAnsi="Droid Sans"/>
          <w:sz w:val="20"/>
          <w:szCs w:val="20"/>
        </w:rPr>
        <w:t xml:space="preserve"> </w:t>
      </w:r>
    </w:p>
    <w:p w14:paraId="3DC801AB" w14:textId="77777777" w:rsidR="00333528" w:rsidRPr="00460A8E" w:rsidRDefault="00333528" w:rsidP="00333528">
      <w:pPr>
        <w:rPr>
          <w:rFonts w:ascii="Droid Sans" w:hAnsi="Droid Sans"/>
          <w:sz w:val="10"/>
          <w:szCs w:val="10"/>
        </w:rPr>
      </w:pPr>
    </w:p>
    <w:p w14:paraId="3CF4D310" w14:textId="77777777" w:rsidR="00333528" w:rsidRPr="008B4BBD" w:rsidRDefault="00333528" w:rsidP="00333528">
      <w:pPr>
        <w:rPr>
          <w:rFonts w:ascii="Droid Sans" w:hAnsi="Droid Sans"/>
          <w:b/>
          <w:bCs/>
          <w:sz w:val="20"/>
          <w:szCs w:val="20"/>
        </w:rPr>
      </w:pPr>
      <w:r w:rsidRPr="008B4BBD">
        <w:rPr>
          <w:rFonts w:ascii="Droid Sans" w:hAnsi="Droid Sans"/>
          <w:b/>
          <w:bCs/>
          <w:sz w:val="20"/>
          <w:szCs w:val="20"/>
        </w:rPr>
        <w:t xml:space="preserve">Instructions: </w:t>
      </w:r>
    </w:p>
    <w:p w14:paraId="1751F3C4" w14:textId="7F0F3CA6" w:rsidR="00333528" w:rsidRPr="00460A8E" w:rsidRDefault="00333528" w:rsidP="00333528">
      <w:pPr>
        <w:ind w:left="720" w:hanging="360"/>
        <w:rPr>
          <w:rFonts w:ascii="Droid Sans" w:hAnsi="Droid Sans"/>
          <w:sz w:val="20"/>
          <w:szCs w:val="20"/>
        </w:rPr>
      </w:pPr>
      <w:r w:rsidRPr="00460A8E">
        <w:rPr>
          <w:rFonts w:ascii="Droid Sans" w:hAnsi="Droid Sans"/>
          <w:sz w:val="20"/>
          <w:szCs w:val="20"/>
        </w:rPr>
        <w:t xml:space="preserve">1. Purchase a spiral-bound notebook or </w:t>
      </w:r>
      <w:r w:rsidR="008B4BBD">
        <w:rPr>
          <w:rFonts w:ascii="Droid Sans" w:hAnsi="Droid Sans"/>
          <w:sz w:val="20"/>
          <w:szCs w:val="20"/>
        </w:rPr>
        <w:t xml:space="preserve">a </w:t>
      </w:r>
      <w:r w:rsidRPr="00460A8E">
        <w:rPr>
          <w:rFonts w:ascii="Droid Sans" w:hAnsi="Droid Sans"/>
          <w:sz w:val="20"/>
          <w:szCs w:val="20"/>
        </w:rPr>
        <w:t xml:space="preserve">composition book </w:t>
      </w:r>
      <w:r w:rsidRPr="00460A8E">
        <w:rPr>
          <w:rFonts w:ascii="Droid Sans" w:hAnsi="Droid Sans"/>
          <w:sz w:val="20"/>
          <w:szCs w:val="20"/>
          <w:u w:val="single"/>
        </w:rPr>
        <w:t>or</w:t>
      </w:r>
      <w:r w:rsidRPr="00460A8E">
        <w:rPr>
          <w:rFonts w:ascii="Droid Sans" w:hAnsi="Droid Sans"/>
          <w:sz w:val="20"/>
          <w:szCs w:val="20"/>
        </w:rPr>
        <w:t xml:space="preserve"> create an electronic document. </w:t>
      </w:r>
    </w:p>
    <w:p w14:paraId="3E016FB5" w14:textId="4115223B" w:rsidR="00333528" w:rsidRPr="00460A8E" w:rsidRDefault="00333528" w:rsidP="00333528">
      <w:pPr>
        <w:ind w:left="540" w:hanging="180"/>
        <w:rPr>
          <w:rFonts w:ascii="Droid Sans" w:hAnsi="Droid Sans"/>
          <w:sz w:val="20"/>
          <w:szCs w:val="20"/>
        </w:rPr>
      </w:pPr>
      <w:r w:rsidRPr="00460A8E">
        <w:rPr>
          <w:rFonts w:ascii="Droid Sans" w:hAnsi="Droid Sans"/>
          <w:sz w:val="20"/>
          <w:szCs w:val="20"/>
        </w:rPr>
        <w:t xml:space="preserve">2. Fold pages in half vertically or draw a vertical line down the middle of the page or create a two-column </w:t>
      </w:r>
      <w:r w:rsidR="008B4BBD">
        <w:rPr>
          <w:rFonts w:ascii="Droid Sans" w:hAnsi="Droid Sans"/>
          <w:sz w:val="20"/>
          <w:szCs w:val="20"/>
        </w:rPr>
        <w:t>table/</w:t>
      </w:r>
      <w:r w:rsidRPr="00460A8E">
        <w:rPr>
          <w:rFonts w:ascii="Droid Sans" w:hAnsi="Droid Sans"/>
          <w:sz w:val="20"/>
          <w:szCs w:val="20"/>
        </w:rPr>
        <w:t xml:space="preserve">chart in Word, Pages, or Google Docs </w:t>
      </w:r>
    </w:p>
    <w:p w14:paraId="582753DC" w14:textId="77777777" w:rsidR="00333528" w:rsidRPr="00333528" w:rsidRDefault="00333528" w:rsidP="00333528">
      <w:pPr>
        <w:ind w:left="720" w:hanging="360"/>
        <w:rPr>
          <w:rFonts w:ascii="Droid Sans" w:hAnsi="Droid Sans"/>
          <w:sz w:val="20"/>
          <w:szCs w:val="20"/>
        </w:rPr>
      </w:pPr>
      <w:r w:rsidRPr="00333528">
        <w:rPr>
          <w:rFonts w:ascii="Droid Sans" w:hAnsi="Droid Sans"/>
          <w:sz w:val="20"/>
          <w:szCs w:val="20"/>
        </w:rPr>
        <w:t xml:space="preserve">3. Label the top of each column: left TEXT and right RESPONSE. </w:t>
      </w:r>
    </w:p>
    <w:p w14:paraId="543877D0" w14:textId="77777777" w:rsidR="00D75B6A" w:rsidRDefault="00D75B6A">
      <w:pPr>
        <w:rPr>
          <w:rFonts w:ascii="Droid Sans" w:hAnsi="Droid Sans"/>
          <w:sz w:val="20"/>
          <w:szCs w:val="20"/>
        </w:rPr>
      </w:pPr>
    </w:p>
    <w:p w14:paraId="6C73C018" w14:textId="39E3842E" w:rsidR="00C11826" w:rsidRPr="00D75B6A" w:rsidRDefault="00D75B6A">
      <w:pPr>
        <w:rPr>
          <w:rFonts w:ascii="Droid Sans" w:hAnsi="Droid Sans"/>
          <w:b/>
          <w:bCs/>
          <w:sz w:val="20"/>
          <w:szCs w:val="20"/>
        </w:rPr>
      </w:pPr>
      <w:r w:rsidRPr="00D75B6A">
        <w:rPr>
          <w:rFonts w:ascii="Droid Sans" w:hAnsi="Droid Sans"/>
          <w:b/>
          <w:bCs/>
          <w:sz w:val="20"/>
          <w:szCs w:val="20"/>
        </w:rPr>
        <w:t xml:space="preserve">In the TEXT column… </w:t>
      </w:r>
      <w:r w:rsidRPr="00D75B6A">
        <w:rPr>
          <w:rFonts w:ascii="Droid Sans" w:hAnsi="Droid Sans"/>
          <w:b/>
          <w:bCs/>
          <w:sz w:val="20"/>
          <w:szCs w:val="20"/>
        </w:rPr>
        <w:tab/>
      </w:r>
      <w:r w:rsidRPr="00D75B6A">
        <w:rPr>
          <w:rFonts w:ascii="Droid Sans" w:hAnsi="Droid Sans"/>
          <w:b/>
          <w:bCs/>
          <w:sz w:val="20"/>
          <w:szCs w:val="20"/>
        </w:rPr>
        <w:tab/>
      </w:r>
      <w:r w:rsidRPr="00D75B6A">
        <w:rPr>
          <w:rFonts w:ascii="Droid Sans" w:hAnsi="Droid Sans"/>
          <w:b/>
          <w:bCs/>
          <w:sz w:val="20"/>
          <w:szCs w:val="20"/>
        </w:rPr>
        <w:tab/>
      </w:r>
      <w:r w:rsidRPr="00D75B6A">
        <w:rPr>
          <w:rFonts w:ascii="Droid Sans" w:hAnsi="Droid Sans"/>
          <w:b/>
          <w:bCs/>
          <w:sz w:val="20"/>
          <w:szCs w:val="20"/>
        </w:rPr>
        <w:tab/>
      </w:r>
      <w:r w:rsidRPr="00D75B6A">
        <w:rPr>
          <w:rFonts w:ascii="Droid Sans" w:hAnsi="Droid Sans"/>
          <w:b/>
          <w:bCs/>
          <w:sz w:val="20"/>
          <w:szCs w:val="20"/>
        </w:rPr>
        <w:tab/>
        <w:t xml:space="preserve">       In the RESPONSE column…</w:t>
      </w:r>
    </w:p>
    <w:tbl>
      <w:tblPr>
        <w:tblStyle w:val="TableGrid"/>
        <w:tblW w:w="0" w:type="auto"/>
        <w:tblLook w:val="04A0" w:firstRow="1" w:lastRow="0" w:firstColumn="1" w:lastColumn="0" w:noHBand="0" w:noVBand="1"/>
      </w:tblPr>
      <w:tblGrid>
        <w:gridCol w:w="5395"/>
        <w:gridCol w:w="5395"/>
      </w:tblGrid>
      <w:tr w:rsidR="00333528" w:rsidRPr="00333528" w14:paraId="1B209B3F" w14:textId="77777777" w:rsidTr="00333528">
        <w:tc>
          <w:tcPr>
            <w:tcW w:w="5395" w:type="dxa"/>
          </w:tcPr>
          <w:p w14:paraId="3191C600" w14:textId="0F450437" w:rsidR="00333528" w:rsidRPr="00333528" w:rsidRDefault="00333528" w:rsidP="00333528">
            <w:pPr>
              <w:jc w:val="center"/>
              <w:rPr>
                <w:rFonts w:ascii="Droid Sans" w:hAnsi="Droid Sans"/>
                <w:sz w:val="20"/>
                <w:szCs w:val="20"/>
              </w:rPr>
            </w:pPr>
            <w:r w:rsidRPr="00333528">
              <w:rPr>
                <w:rFonts w:ascii="Droid Sans" w:hAnsi="Droid Sans"/>
                <w:sz w:val="20"/>
                <w:szCs w:val="20"/>
              </w:rPr>
              <w:t>TEXT</w:t>
            </w:r>
          </w:p>
        </w:tc>
        <w:tc>
          <w:tcPr>
            <w:tcW w:w="5395" w:type="dxa"/>
          </w:tcPr>
          <w:p w14:paraId="4065C418" w14:textId="7F635557" w:rsidR="00333528" w:rsidRPr="00333528" w:rsidRDefault="00333528" w:rsidP="00333528">
            <w:pPr>
              <w:jc w:val="center"/>
              <w:rPr>
                <w:rFonts w:ascii="Droid Sans" w:hAnsi="Droid Sans"/>
                <w:sz w:val="20"/>
                <w:szCs w:val="20"/>
              </w:rPr>
            </w:pPr>
            <w:r>
              <w:rPr>
                <w:rFonts w:ascii="Droid Sans" w:hAnsi="Droid Sans"/>
                <w:sz w:val="20"/>
                <w:szCs w:val="20"/>
              </w:rPr>
              <w:t>RESPONSE</w:t>
            </w:r>
          </w:p>
        </w:tc>
      </w:tr>
      <w:tr w:rsidR="00333528" w:rsidRPr="00333528" w14:paraId="69C9E5C6" w14:textId="77777777" w:rsidTr="00333528">
        <w:tc>
          <w:tcPr>
            <w:tcW w:w="5395" w:type="dxa"/>
          </w:tcPr>
          <w:p w14:paraId="76050993" w14:textId="77777777" w:rsidR="00D75B6A" w:rsidRDefault="00D75B6A" w:rsidP="00D75B6A">
            <w:pPr>
              <w:rPr>
                <w:rFonts w:ascii="Droid Sans" w:hAnsi="Droid Sans"/>
                <w:sz w:val="20"/>
                <w:szCs w:val="20"/>
              </w:rPr>
            </w:pPr>
            <w:r>
              <w:rPr>
                <w:rFonts w:ascii="Droid Sans" w:hAnsi="Droid Sans"/>
                <w:sz w:val="20"/>
                <w:szCs w:val="20"/>
              </w:rPr>
              <w:t>C</w:t>
            </w:r>
            <w:r w:rsidR="00333528" w:rsidRPr="00460A8E">
              <w:rPr>
                <w:rFonts w:ascii="Droid Sans" w:hAnsi="Droid Sans"/>
                <w:sz w:val="20"/>
                <w:szCs w:val="20"/>
              </w:rPr>
              <w:t>ite passages verbatim from the novel, including quotation marks, author’s last name, and page numbers</w:t>
            </w:r>
            <w:r w:rsidR="00333528">
              <w:rPr>
                <w:rFonts w:ascii="Droid Sans" w:hAnsi="Droid Sans"/>
                <w:sz w:val="20"/>
                <w:szCs w:val="20"/>
              </w:rPr>
              <w:t>:</w:t>
            </w:r>
          </w:p>
          <w:p w14:paraId="0FB1D96D" w14:textId="77777777" w:rsidR="00D75B6A" w:rsidRPr="00D75B6A" w:rsidRDefault="00D75B6A" w:rsidP="00D75B6A">
            <w:pPr>
              <w:rPr>
                <w:rFonts w:ascii="Droid Sans" w:hAnsi="Droid Sans"/>
                <w:b/>
                <w:bCs/>
                <w:sz w:val="8"/>
                <w:szCs w:val="8"/>
              </w:rPr>
            </w:pPr>
          </w:p>
          <w:p w14:paraId="5AB9A03F" w14:textId="34EED5AF" w:rsidR="00333528" w:rsidRPr="00D75B6A" w:rsidRDefault="00333528" w:rsidP="00D75B6A">
            <w:pPr>
              <w:rPr>
                <w:rFonts w:ascii="Droid Sans" w:hAnsi="Droid Sans" w:cs="Courier New"/>
                <w:b/>
                <w:bCs/>
                <w:i/>
                <w:iCs/>
                <w:sz w:val="20"/>
                <w:szCs w:val="20"/>
              </w:rPr>
            </w:pPr>
            <w:r w:rsidRPr="00D75B6A">
              <w:rPr>
                <w:rFonts w:ascii="Droid Sans" w:hAnsi="Droid Sans"/>
                <w:b/>
                <w:bCs/>
                <w:i/>
                <w:iCs/>
                <w:sz w:val="20"/>
                <w:szCs w:val="20"/>
              </w:rPr>
              <w:t xml:space="preserve">Ex. </w:t>
            </w:r>
            <w:r w:rsidRPr="00D75B6A">
              <w:rPr>
                <w:rFonts w:ascii="Droid Sans" w:hAnsi="Droid Sans" w:cs="Courier New"/>
                <w:b/>
                <w:bCs/>
                <w:i/>
                <w:iCs/>
                <w:sz w:val="20"/>
                <w:szCs w:val="20"/>
              </w:rPr>
              <w:t>“Talking ‘bout life, Mama. You all always telling me to see life like it is. Well-I laid there on my back today . . . and I figured it out. Life just like it is. Who gets and who don’t get. Mama, you know it’s all divided up. Life is. Sure enough. Between the takers and the ‘tooken’” (Hansberry 95).</w:t>
            </w:r>
          </w:p>
          <w:p w14:paraId="49885F0F" w14:textId="77777777" w:rsidR="00D75B6A" w:rsidRDefault="00D75B6A" w:rsidP="00D75B6A">
            <w:pPr>
              <w:rPr>
                <w:rFonts w:ascii="Droid Sans" w:hAnsi="Droid Sans" w:cs="Courier New"/>
                <w:b/>
                <w:bCs/>
                <w:sz w:val="20"/>
                <w:szCs w:val="20"/>
              </w:rPr>
            </w:pPr>
          </w:p>
          <w:p w14:paraId="10EDCF3B" w14:textId="077D1D15" w:rsidR="00273ACC" w:rsidRDefault="00273ACC" w:rsidP="00273ACC">
            <w:pPr>
              <w:pStyle w:val="ListParagraph"/>
              <w:numPr>
                <w:ilvl w:val="0"/>
                <w:numId w:val="1"/>
              </w:numPr>
              <w:ind w:left="161" w:hanging="180"/>
              <w:rPr>
                <w:rFonts w:ascii="Droid Sans" w:hAnsi="Droid Sans"/>
                <w:sz w:val="20"/>
                <w:szCs w:val="20"/>
              </w:rPr>
            </w:pPr>
            <w:r w:rsidRPr="00273ACC">
              <w:rPr>
                <w:rFonts w:ascii="Droid Sans" w:hAnsi="Droid Sans"/>
                <w:sz w:val="20"/>
                <w:szCs w:val="20"/>
              </w:rPr>
              <w:t xml:space="preserve">Choose </w:t>
            </w:r>
            <w:r w:rsidRPr="00273ACC">
              <w:rPr>
                <w:rFonts w:ascii="Droid Sans" w:hAnsi="Droid Sans"/>
                <w:b/>
                <w:bCs/>
                <w:sz w:val="20"/>
                <w:szCs w:val="20"/>
              </w:rPr>
              <w:t>10 passages</w:t>
            </w:r>
            <w:r w:rsidRPr="00273ACC">
              <w:rPr>
                <w:rFonts w:ascii="Droid Sans" w:hAnsi="Droid Sans"/>
                <w:sz w:val="20"/>
                <w:szCs w:val="20"/>
              </w:rPr>
              <w:t xml:space="preserve"> from the entirety of your novel or play to explore.</w:t>
            </w:r>
          </w:p>
          <w:p w14:paraId="65D17117" w14:textId="6851CEEC" w:rsidR="00D75B6A" w:rsidRDefault="00D75B6A" w:rsidP="00273ACC">
            <w:pPr>
              <w:pStyle w:val="ListParagraph"/>
              <w:numPr>
                <w:ilvl w:val="0"/>
                <w:numId w:val="1"/>
              </w:numPr>
              <w:ind w:left="161" w:hanging="180"/>
              <w:rPr>
                <w:rFonts w:ascii="Droid Sans" w:hAnsi="Droid Sans"/>
                <w:sz w:val="20"/>
                <w:szCs w:val="20"/>
              </w:rPr>
            </w:pPr>
            <w:r>
              <w:rPr>
                <w:rFonts w:ascii="Droid Sans" w:hAnsi="Droid Sans"/>
                <w:sz w:val="20"/>
                <w:szCs w:val="20"/>
              </w:rPr>
              <w:t>Q</w:t>
            </w:r>
            <w:r w:rsidRPr="00460A8E">
              <w:rPr>
                <w:rFonts w:ascii="Droid Sans" w:hAnsi="Droid Sans"/>
                <w:sz w:val="20"/>
                <w:szCs w:val="20"/>
              </w:rPr>
              <w:t>uotations do not have to be dialogue</w:t>
            </w:r>
          </w:p>
          <w:p w14:paraId="34AA8B8A" w14:textId="5AEE77F9" w:rsidR="00273ACC" w:rsidRDefault="00273ACC" w:rsidP="00273ACC">
            <w:pPr>
              <w:pStyle w:val="ListParagraph"/>
              <w:numPr>
                <w:ilvl w:val="0"/>
                <w:numId w:val="1"/>
              </w:numPr>
              <w:ind w:left="161" w:hanging="180"/>
              <w:rPr>
                <w:rFonts w:ascii="Droid Sans" w:hAnsi="Droid Sans"/>
                <w:sz w:val="20"/>
                <w:szCs w:val="20"/>
              </w:rPr>
            </w:pPr>
            <w:r w:rsidRPr="00273ACC">
              <w:rPr>
                <w:rFonts w:ascii="Droid Sans" w:hAnsi="Droid Sans"/>
                <w:sz w:val="20"/>
                <w:szCs w:val="20"/>
              </w:rPr>
              <w:t>Wh</w:t>
            </w:r>
            <w:r w:rsidR="00D75B6A">
              <w:rPr>
                <w:rFonts w:ascii="Droid Sans" w:hAnsi="Droid Sans"/>
                <w:sz w:val="20"/>
                <w:szCs w:val="20"/>
              </w:rPr>
              <w:t xml:space="preserve">at </w:t>
            </w:r>
            <w:r w:rsidRPr="00273ACC">
              <w:rPr>
                <w:rFonts w:ascii="Droid Sans" w:hAnsi="Droid Sans"/>
                <w:sz w:val="20"/>
                <w:szCs w:val="20"/>
              </w:rPr>
              <w:t>passages</w:t>
            </w:r>
            <w:r w:rsidR="00D75B6A">
              <w:rPr>
                <w:rFonts w:ascii="Droid Sans" w:hAnsi="Droid Sans"/>
                <w:sz w:val="20"/>
                <w:szCs w:val="20"/>
              </w:rPr>
              <w:t xml:space="preserve"> should you choose</w:t>
            </w:r>
            <w:r w:rsidRPr="00273ACC">
              <w:rPr>
                <w:rFonts w:ascii="Droid Sans" w:hAnsi="Droid Sans"/>
                <w:sz w:val="20"/>
                <w:szCs w:val="20"/>
              </w:rPr>
              <w:t xml:space="preserve">? </w:t>
            </w:r>
          </w:p>
          <w:p w14:paraId="458DB723" w14:textId="77777777" w:rsidR="00273ACC" w:rsidRDefault="00273ACC" w:rsidP="00273ACC">
            <w:pPr>
              <w:pStyle w:val="ListParagraph"/>
              <w:numPr>
                <w:ilvl w:val="0"/>
                <w:numId w:val="2"/>
              </w:numPr>
              <w:ind w:left="611" w:hanging="270"/>
              <w:rPr>
                <w:rFonts w:ascii="Droid Sans" w:hAnsi="Droid Sans"/>
                <w:sz w:val="20"/>
                <w:szCs w:val="20"/>
              </w:rPr>
            </w:pPr>
            <w:r w:rsidRPr="00273ACC">
              <w:rPr>
                <w:rFonts w:ascii="Droid Sans" w:hAnsi="Droid Sans"/>
                <w:sz w:val="20"/>
                <w:szCs w:val="20"/>
              </w:rPr>
              <w:t xml:space="preserve">Details that seem important to you </w:t>
            </w:r>
          </w:p>
          <w:p w14:paraId="6422A516" w14:textId="77777777" w:rsidR="00273ACC" w:rsidRDefault="00273ACC" w:rsidP="00273ACC">
            <w:pPr>
              <w:pStyle w:val="ListParagraph"/>
              <w:numPr>
                <w:ilvl w:val="0"/>
                <w:numId w:val="2"/>
              </w:numPr>
              <w:ind w:left="611" w:hanging="270"/>
              <w:rPr>
                <w:rFonts w:ascii="Droid Sans" w:hAnsi="Droid Sans"/>
                <w:sz w:val="20"/>
                <w:szCs w:val="20"/>
              </w:rPr>
            </w:pPr>
            <w:r w:rsidRPr="00273ACC">
              <w:rPr>
                <w:rFonts w:ascii="Droid Sans" w:hAnsi="Droid Sans"/>
                <w:sz w:val="20"/>
                <w:szCs w:val="20"/>
              </w:rPr>
              <w:t xml:space="preserve">You have an epiphany </w:t>
            </w:r>
          </w:p>
          <w:p w14:paraId="68F2C58A" w14:textId="77777777" w:rsidR="00273ACC" w:rsidRDefault="00273ACC" w:rsidP="00273ACC">
            <w:pPr>
              <w:pStyle w:val="ListParagraph"/>
              <w:numPr>
                <w:ilvl w:val="0"/>
                <w:numId w:val="2"/>
              </w:numPr>
              <w:ind w:left="611" w:hanging="270"/>
              <w:rPr>
                <w:rFonts w:ascii="Droid Sans" w:hAnsi="Droid Sans"/>
                <w:sz w:val="20"/>
                <w:szCs w:val="20"/>
              </w:rPr>
            </w:pPr>
            <w:r w:rsidRPr="00273ACC">
              <w:rPr>
                <w:rFonts w:ascii="Droid Sans" w:hAnsi="Droid Sans"/>
                <w:sz w:val="20"/>
                <w:szCs w:val="20"/>
              </w:rPr>
              <w:t xml:space="preserve">You recognize a pattern (overlapping images, repetitions of idea, details, etc.) </w:t>
            </w:r>
          </w:p>
          <w:p w14:paraId="0F7F2526" w14:textId="77777777" w:rsidR="00273ACC" w:rsidRDefault="00273ACC" w:rsidP="00273ACC">
            <w:pPr>
              <w:pStyle w:val="ListParagraph"/>
              <w:numPr>
                <w:ilvl w:val="0"/>
                <w:numId w:val="2"/>
              </w:numPr>
              <w:ind w:left="611" w:hanging="270"/>
              <w:rPr>
                <w:rFonts w:ascii="Droid Sans" w:hAnsi="Droid Sans"/>
                <w:sz w:val="20"/>
                <w:szCs w:val="20"/>
              </w:rPr>
            </w:pPr>
            <w:r w:rsidRPr="00273ACC">
              <w:rPr>
                <w:rFonts w:ascii="Droid Sans" w:hAnsi="Droid Sans"/>
                <w:sz w:val="20"/>
                <w:szCs w:val="20"/>
              </w:rPr>
              <w:t xml:space="preserve">You find an interesting or potentially significant quotation </w:t>
            </w:r>
          </w:p>
          <w:p w14:paraId="714C7533" w14:textId="77777777" w:rsidR="00273ACC" w:rsidRDefault="00273ACC" w:rsidP="00273ACC">
            <w:pPr>
              <w:pStyle w:val="ListParagraph"/>
              <w:numPr>
                <w:ilvl w:val="0"/>
                <w:numId w:val="2"/>
              </w:numPr>
              <w:ind w:left="611" w:hanging="270"/>
              <w:rPr>
                <w:rFonts w:ascii="Droid Sans" w:hAnsi="Droid Sans"/>
                <w:sz w:val="20"/>
                <w:szCs w:val="20"/>
              </w:rPr>
            </w:pPr>
            <w:r w:rsidRPr="00273ACC">
              <w:rPr>
                <w:rFonts w:ascii="Droid Sans" w:hAnsi="Droid Sans"/>
                <w:sz w:val="20"/>
                <w:szCs w:val="20"/>
              </w:rPr>
              <w:t xml:space="preserve">You notice something important or relevant about the writer’s style </w:t>
            </w:r>
          </w:p>
          <w:p w14:paraId="7EBEC017" w14:textId="77777777" w:rsidR="00273ACC" w:rsidRDefault="00273ACC" w:rsidP="00273ACC">
            <w:pPr>
              <w:pStyle w:val="ListParagraph"/>
              <w:numPr>
                <w:ilvl w:val="0"/>
                <w:numId w:val="2"/>
              </w:numPr>
              <w:ind w:left="611" w:hanging="270"/>
              <w:rPr>
                <w:rFonts w:ascii="Droid Sans" w:hAnsi="Droid Sans"/>
                <w:sz w:val="20"/>
                <w:szCs w:val="20"/>
              </w:rPr>
            </w:pPr>
            <w:r w:rsidRPr="00273ACC">
              <w:rPr>
                <w:rFonts w:ascii="Droid Sans" w:hAnsi="Droid Sans"/>
                <w:sz w:val="20"/>
                <w:szCs w:val="20"/>
              </w:rPr>
              <w:t xml:space="preserve">You notice effective use of literary devices </w:t>
            </w:r>
          </w:p>
          <w:p w14:paraId="380949CB" w14:textId="7EC0AE60" w:rsidR="00333528" w:rsidRPr="00273ACC" w:rsidRDefault="00273ACC" w:rsidP="00273ACC">
            <w:pPr>
              <w:pStyle w:val="ListParagraph"/>
              <w:numPr>
                <w:ilvl w:val="0"/>
                <w:numId w:val="2"/>
              </w:numPr>
              <w:spacing w:before="100" w:beforeAutospacing="1" w:after="100" w:afterAutospacing="1"/>
              <w:ind w:left="611" w:hanging="270"/>
              <w:rPr>
                <w:rFonts w:ascii="Droid Sans" w:hAnsi="Droid Sans"/>
                <w:sz w:val="20"/>
                <w:szCs w:val="20"/>
              </w:rPr>
            </w:pPr>
            <w:r w:rsidRPr="00273ACC">
              <w:rPr>
                <w:rFonts w:ascii="Droid Sans" w:hAnsi="Droid Sans"/>
                <w:sz w:val="20"/>
                <w:szCs w:val="20"/>
              </w:rPr>
              <w:t xml:space="preserve">You see the author refer to other texts, myths, symbols, famous figures, historical events, quotations, etc. </w:t>
            </w:r>
          </w:p>
          <w:p w14:paraId="4CF08126" w14:textId="0E679D46" w:rsidR="00333528" w:rsidRPr="00333528" w:rsidRDefault="00333528">
            <w:pPr>
              <w:rPr>
                <w:rFonts w:ascii="Droid Sans" w:hAnsi="Droid Sans"/>
                <w:sz w:val="20"/>
                <w:szCs w:val="20"/>
              </w:rPr>
            </w:pPr>
          </w:p>
        </w:tc>
        <w:tc>
          <w:tcPr>
            <w:tcW w:w="5395" w:type="dxa"/>
          </w:tcPr>
          <w:p w14:paraId="2330D6A0" w14:textId="77777777" w:rsidR="00D75B6A" w:rsidRDefault="00D75B6A">
            <w:pPr>
              <w:rPr>
                <w:rFonts w:ascii="Droid Sans" w:hAnsi="Droid Sans"/>
                <w:sz w:val="20"/>
                <w:szCs w:val="20"/>
              </w:rPr>
            </w:pPr>
            <w:r>
              <w:rPr>
                <w:rFonts w:ascii="Droid Sans" w:hAnsi="Droid Sans"/>
                <w:sz w:val="20"/>
                <w:szCs w:val="20"/>
              </w:rPr>
              <w:t>R</w:t>
            </w:r>
            <w:r w:rsidR="00333528" w:rsidRPr="00460A8E">
              <w:rPr>
                <w:rFonts w:ascii="Droid Sans" w:hAnsi="Droid Sans"/>
                <w:sz w:val="20"/>
                <w:szCs w:val="20"/>
              </w:rPr>
              <w:t>eflect upon the passages.</w:t>
            </w:r>
            <w:r w:rsidR="00333528">
              <w:rPr>
                <w:rFonts w:ascii="Droid Sans" w:hAnsi="Droid Sans"/>
                <w:sz w:val="20"/>
                <w:szCs w:val="20"/>
              </w:rPr>
              <w:t xml:space="preserve"> </w:t>
            </w:r>
            <w:r w:rsidR="00333528" w:rsidRPr="00460A8E">
              <w:rPr>
                <w:rFonts w:ascii="Droid Sans" w:hAnsi="Droid Sans"/>
                <w:sz w:val="20"/>
                <w:szCs w:val="20"/>
              </w:rPr>
              <w:t xml:space="preserve">Each RESPONSE must be at least </w:t>
            </w:r>
            <w:r w:rsidR="00333528" w:rsidRPr="00460A8E">
              <w:rPr>
                <w:rFonts w:ascii="Droid Sans" w:hAnsi="Droid Sans"/>
                <w:b/>
                <w:bCs/>
                <w:sz w:val="20"/>
                <w:szCs w:val="20"/>
              </w:rPr>
              <w:t>100 words</w:t>
            </w:r>
            <w:r w:rsidR="00333528" w:rsidRPr="00460A8E">
              <w:rPr>
                <w:rFonts w:ascii="Droid Sans" w:hAnsi="Droid Sans"/>
                <w:sz w:val="20"/>
                <w:szCs w:val="20"/>
              </w:rPr>
              <w:t xml:space="preserve"> (</w:t>
            </w:r>
            <w:r w:rsidR="00333528" w:rsidRPr="00460A8E">
              <w:rPr>
                <w:rFonts w:ascii="Droid Sans" w:hAnsi="Droid Sans"/>
                <w:sz w:val="20"/>
                <w:szCs w:val="20"/>
                <w:u w:val="single"/>
              </w:rPr>
              <w:t>include word count at the end</w:t>
            </w:r>
            <w:r w:rsidR="00333528" w:rsidRPr="00460A8E">
              <w:rPr>
                <w:rFonts w:ascii="Droid Sans" w:hAnsi="Droid Sans"/>
                <w:sz w:val="20"/>
                <w:szCs w:val="20"/>
              </w:rPr>
              <w:t>).</w:t>
            </w:r>
            <w:r w:rsidR="00333528">
              <w:rPr>
                <w:rFonts w:ascii="Droid Sans" w:hAnsi="Droid Sans"/>
                <w:sz w:val="20"/>
                <w:szCs w:val="20"/>
              </w:rPr>
              <w:t xml:space="preserve"> </w:t>
            </w:r>
          </w:p>
          <w:p w14:paraId="42B44208" w14:textId="77777777" w:rsidR="00D75B6A" w:rsidRPr="00D75B6A" w:rsidRDefault="00D75B6A">
            <w:pPr>
              <w:rPr>
                <w:rFonts w:ascii="Droid Sans" w:hAnsi="Droid Sans"/>
                <w:b/>
                <w:bCs/>
                <w:sz w:val="8"/>
                <w:szCs w:val="8"/>
              </w:rPr>
            </w:pPr>
          </w:p>
          <w:p w14:paraId="5B5FE54A" w14:textId="450599BC" w:rsidR="00333528" w:rsidRPr="00D75B6A" w:rsidRDefault="00333528">
            <w:pPr>
              <w:rPr>
                <w:rFonts w:ascii="Droid Sans" w:hAnsi="Droid Sans" w:cs="Courier New"/>
                <w:b/>
                <w:bCs/>
                <w:i/>
                <w:iCs/>
                <w:sz w:val="20"/>
                <w:szCs w:val="20"/>
              </w:rPr>
            </w:pPr>
            <w:r w:rsidRPr="00D75B6A">
              <w:rPr>
                <w:rFonts w:ascii="Droid Sans" w:hAnsi="Droid Sans"/>
                <w:b/>
                <w:bCs/>
                <w:i/>
                <w:iCs/>
                <w:sz w:val="20"/>
                <w:szCs w:val="20"/>
              </w:rPr>
              <w:t xml:space="preserve">Ex. </w:t>
            </w:r>
            <w:r w:rsidR="00273ACC" w:rsidRPr="00D75B6A">
              <w:rPr>
                <w:rFonts w:ascii="Droid Sans" w:hAnsi="Droid Sans" w:cs="Courier New"/>
                <w:b/>
                <w:bCs/>
                <w:i/>
                <w:iCs/>
                <w:sz w:val="20"/>
                <w:szCs w:val="20"/>
              </w:rPr>
              <w:t>In this passage Hansberry brings to light Walter Lee’s realization that he is on the wrong side of life – he is one of the “tooken.” Walter is portrayed throughout much of the play as a despairing man who sees no possibility of his dreams coming true and little hope for a successful future. While he is buoyed by Mama’s giving him $3,500 to invest in his business, he is devastated when Willie Harris takes off with the entire $6,500 Mama had entrusted to him. In these lines, Hansberry is showing the reality in Walter’s life and perhaps a sentiment echoed in the lives of other poor families: they feel they will never get ahead. (114)</w:t>
            </w:r>
          </w:p>
          <w:p w14:paraId="65D967BF" w14:textId="77777777" w:rsidR="00273ACC" w:rsidRDefault="00273ACC">
            <w:pPr>
              <w:rPr>
                <w:rFonts w:ascii="Droid Sans" w:hAnsi="Droid Sans" w:cs="Courier New"/>
                <w:b/>
                <w:bCs/>
                <w:sz w:val="20"/>
                <w:szCs w:val="20"/>
              </w:rPr>
            </w:pPr>
          </w:p>
          <w:p w14:paraId="606E0604" w14:textId="71395868" w:rsidR="00273ACC" w:rsidRPr="00273ACC" w:rsidRDefault="00273ACC" w:rsidP="00273ACC">
            <w:pPr>
              <w:pStyle w:val="ListParagraph"/>
              <w:numPr>
                <w:ilvl w:val="0"/>
                <w:numId w:val="5"/>
              </w:numPr>
              <w:ind w:left="168" w:hanging="180"/>
              <w:rPr>
                <w:rFonts w:ascii="Droid Sans" w:hAnsi="Droid Sans"/>
                <w:sz w:val="20"/>
                <w:szCs w:val="20"/>
              </w:rPr>
            </w:pPr>
            <w:r w:rsidRPr="00273ACC">
              <w:rPr>
                <w:rFonts w:ascii="Droid Sans" w:hAnsi="Droid Sans"/>
                <w:sz w:val="20"/>
                <w:szCs w:val="20"/>
              </w:rPr>
              <w:t xml:space="preserve">Raise questions about the beliefs and values implied in the text </w:t>
            </w:r>
          </w:p>
          <w:p w14:paraId="77E9BC6A" w14:textId="26BBCB3B" w:rsidR="00273ACC" w:rsidRPr="00273ACC" w:rsidRDefault="00273ACC" w:rsidP="00273ACC">
            <w:pPr>
              <w:pStyle w:val="ListParagraph"/>
              <w:numPr>
                <w:ilvl w:val="0"/>
                <w:numId w:val="5"/>
              </w:numPr>
              <w:ind w:left="168" w:hanging="180"/>
              <w:rPr>
                <w:rFonts w:ascii="Droid Sans" w:hAnsi="Droid Sans"/>
                <w:sz w:val="20"/>
                <w:szCs w:val="20"/>
              </w:rPr>
            </w:pPr>
            <w:r w:rsidRPr="00273ACC">
              <w:rPr>
                <w:rFonts w:ascii="Droid Sans" w:hAnsi="Droid Sans"/>
                <w:sz w:val="20"/>
                <w:szCs w:val="20"/>
              </w:rPr>
              <w:t xml:space="preserve">Discuss the words, ideas, or actions of the author or character </w:t>
            </w:r>
          </w:p>
          <w:p w14:paraId="5CEE1D1A" w14:textId="28E0DF40" w:rsidR="00273ACC" w:rsidRPr="00273ACC" w:rsidRDefault="00273ACC" w:rsidP="00273ACC">
            <w:pPr>
              <w:pStyle w:val="ListParagraph"/>
              <w:numPr>
                <w:ilvl w:val="0"/>
                <w:numId w:val="5"/>
              </w:numPr>
              <w:ind w:left="168" w:hanging="180"/>
              <w:rPr>
                <w:rFonts w:ascii="Droid Sans" w:hAnsi="Droid Sans"/>
                <w:sz w:val="20"/>
                <w:szCs w:val="20"/>
              </w:rPr>
            </w:pPr>
            <w:r w:rsidRPr="00273ACC">
              <w:rPr>
                <w:rFonts w:ascii="Droid Sans" w:hAnsi="Droid Sans"/>
                <w:sz w:val="20"/>
                <w:szCs w:val="20"/>
              </w:rPr>
              <w:t xml:space="preserve">Question a character’s motivation </w:t>
            </w:r>
          </w:p>
          <w:p w14:paraId="35DF4C2E" w14:textId="63E94772" w:rsidR="00273ACC" w:rsidRPr="00273ACC" w:rsidRDefault="00273ACC" w:rsidP="00273ACC">
            <w:pPr>
              <w:pStyle w:val="ListParagraph"/>
              <w:numPr>
                <w:ilvl w:val="0"/>
                <w:numId w:val="5"/>
              </w:numPr>
              <w:ind w:left="168" w:hanging="180"/>
              <w:rPr>
                <w:rFonts w:ascii="Droid Sans" w:hAnsi="Droid Sans"/>
                <w:sz w:val="20"/>
                <w:szCs w:val="20"/>
              </w:rPr>
            </w:pPr>
            <w:r w:rsidRPr="00273ACC">
              <w:rPr>
                <w:rFonts w:ascii="Droid Sans" w:hAnsi="Droid Sans"/>
                <w:sz w:val="20"/>
                <w:szCs w:val="20"/>
              </w:rPr>
              <w:t xml:space="preserve">Compare the text to other characters or novels </w:t>
            </w:r>
          </w:p>
          <w:p w14:paraId="527A6377" w14:textId="328B7ECD" w:rsidR="00273ACC" w:rsidRPr="00273ACC" w:rsidRDefault="00273ACC" w:rsidP="00273ACC">
            <w:pPr>
              <w:pStyle w:val="ListParagraph"/>
              <w:numPr>
                <w:ilvl w:val="0"/>
                <w:numId w:val="5"/>
              </w:numPr>
              <w:ind w:left="168" w:hanging="180"/>
              <w:rPr>
                <w:rFonts w:ascii="Droid Sans" w:hAnsi="Droid Sans"/>
                <w:sz w:val="20"/>
                <w:szCs w:val="20"/>
              </w:rPr>
            </w:pPr>
            <w:r w:rsidRPr="00273ACC">
              <w:rPr>
                <w:rFonts w:ascii="Droid Sans" w:hAnsi="Droid Sans"/>
                <w:sz w:val="20"/>
                <w:szCs w:val="20"/>
              </w:rPr>
              <w:t xml:space="preserve">Argue with or speak to the characters or author </w:t>
            </w:r>
          </w:p>
          <w:p w14:paraId="3C46B581" w14:textId="0C7B8E10" w:rsidR="00273ACC" w:rsidRPr="00273ACC" w:rsidRDefault="00273ACC" w:rsidP="00273ACC">
            <w:pPr>
              <w:pStyle w:val="ListParagraph"/>
              <w:numPr>
                <w:ilvl w:val="0"/>
                <w:numId w:val="5"/>
              </w:numPr>
              <w:ind w:left="168" w:hanging="180"/>
              <w:rPr>
                <w:rFonts w:ascii="Droid Sans" w:hAnsi="Droid Sans"/>
                <w:sz w:val="20"/>
                <w:szCs w:val="20"/>
              </w:rPr>
            </w:pPr>
            <w:r w:rsidRPr="00273ACC">
              <w:rPr>
                <w:rFonts w:ascii="Droid Sans" w:hAnsi="Droid Sans"/>
                <w:sz w:val="20"/>
                <w:szCs w:val="20"/>
              </w:rPr>
              <w:t xml:space="preserve">Make connections to any themes that are revealed to you </w:t>
            </w:r>
          </w:p>
          <w:p w14:paraId="7FADF791" w14:textId="7B6E8428" w:rsidR="00273ACC" w:rsidRPr="00273ACC" w:rsidRDefault="00273ACC" w:rsidP="00273ACC">
            <w:pPr>
              <w:pStyle w:val="ListParagraph"/>
              <w:numPr>
                <w:ilvl w:val="0"/>
                <w:numId w:val="5"/>
              </w:numPr>
              <w:ind w:left="168" w:hanging="180"/>
              <w:rPr>
                <w:rFonts w:ascii="Droid Sans" w:hAnsi="Droid Sans"/>
                <w:sz w:val="20"/>
                <w:szCs w:val="20"/>
              </w:rPr>
            </w:pPr>
            <w:r w:rsidRPr="00273ACC">
              <w:rPr>
                <w:rFonts w:ascii="Droid Sans" w:hAnsi="Droid Sans"/>
                <w:sz w:val="20"/>
                <w:szCs w:val="20"/>
              </w:rPr>
              <w:t xml:space="preserve">Make connections among passages or sections of the work </w:t>
            </w:r>
          </w:p>
          <w:p w14:paraId="7752DCE5" w14:textId="77777777" w:rsidR="00D75B6A" w:rsidRDefault="00273ACC" w:rsidP="00273ACC">
            <w:pPr>
              <w:pStyle w:val="ListParagraph"/>
              <w:numPr>
                <w:ilvl w:val="0"/>
                <w:numId w:val="5"/>
              </w:numPr>
              <w:ind w:left="168" w:hanging="180"/>
              <w:rPr>
                <w:rFonts w:ascii="Droid Sans" w:hAnsi="Droid Sans"/>
                <w:sz w:val="20"/>
                <w:szCs w:val="20"/>
              </w:rPr>
            </w:pPr>
            <w:r w:rsidRPr="00273ACC">
              <w:rPr>
                <w:rFonts w:ascii="Droid Sans" w:hAnsi="Droid Sans"/>
                <w:sz w:val="20"/>
                <w:szCs w:val="20"/>
              </w:rPr>
              <w:t xml:space="preserve">DO NOT MERELY SUMMARIZE THE PLOT </w:t>
            </w:r>
          </w:p>
          <w:p w14:paraId="47F651B8" w14:textId="091EA2A9" w:rsidR="00273ACC" w:rsidRDefault="00D75B6A" w:rsidP="00273ACC">
            <w:pPr>
              <w:pStyle w:val="ListParagraph"/>
              <w:numPr>
                <w:ilvl w:val="0"/>
                <w:numId w:val="5"/>
              </w:numPr>
              <w:ind w:left="168" w:hanging="180"/>
              <w:rPr>
                <w:rFonts w:ascii="Droid Sans" w:hAnsi="Droid Sans"/>
                <w:sz w:val="20"/>
                <w:szCs w:val="20"/>
              </w:rPr>
            </w:pPr>
            <w:r w:rsidRPr="00460A8E">
              <w:rPr>
                <w:rFonts w:ascii="Droid Sans" w:hAnsi="Droid Sans"/>
                <w:sz w:val="20"/>
                <w:szCs w:val="20"/>
              </w:rPr>
              <w:t>First person is acceptable in the RESPONSE column.</w:t>
            </w:r>
          </w:p>
          <w:p w14:paraId="419770A9" w14:textId="619FBBD9" w:rsidR="00D75B6A" w:rsidRPr="00333528" w:rsidRDefault="00D75B6A" w:rsidP="00D75B6A">
            <w:pPr>
              <w:pStyle w:val="ListParagraph"/>
              <w:ind w:left="168"/>
              <w:rPr>
                <w:rFonts w:ascii="Droid Sans" w:hAnsi="Droid Sans"/>
                <w:sz w:val="20"/>
                <w:szCs w:val="20"/>
              </w:rPr>
            </w:pPr>
          </w:p>
        </w:tc>
      </w:tr>
    </w:tbl>
    <w:p w14:paraId="7652079C" w14:textId="40EE939C" w:rsidR="00333528" w:rsidRPr="008B4BBD" w:rsidRDefault="00333528">
      <w:pPr>
        <w:rPr>
          <w:rFonts w:ascii="Droid Sans" w:hAnsi="Droid Sans"/>
          <w:sz w:val="8"/>
          <w:szCs w:val="8"/>
        </w:rPr>
      </w:pPr>
    </w:p>
    <w:p w14:paraId="200C0F4D" w14:textId="3FBDDB04" w:rsidR="00273ACC" w:rsidRPr="00460A8E" w:rsidRDefault="00D75B6A" w:rsidP="00273ACC">
      <w:pPr>
        <w:ind w:left="540" w:hanging="180"/>
        <w:rPr>
          <w:rFonts w:ascii="Droid Sans" w:hAnsi="Droid Sans"/>
          <w:sz w:val="20"/>
          <w:szCs w:val="20"/>
        </w:rPr>
      </w:pPr>
      <w:r>
        <w:rPr>
          <w:rFonts w:ascii="Droid Sans" w:hAnsi="Droid Sans"/>
          <w:sz w:val="20"/>
          <w:szCs w:val="20"/>
        </w:rPr>
        <w:t>4</w:t>
      </w:r>
      <w:r w:rsidR="00273ACC" w:rsidRPr="00460A8E">
        <w:rPr>
          <w:rFonts w:ascii="Droid Sans" w:hAnsi="Droid Sans"/>
          <w:sz w:val="20"/>
          <w:szCs w:val="20"/>
        </w:rPr>
        <w:t xml:space="preserve">. Write down your thoughts, questions, insights, and ideas while you read or immediately after reading so the information is fresh. </w:t>
      </w:r>
    </w:p>
    <w:p w14:paraId="09B3CDF9" w14:textId="62CF166F" w:rsidR="00273ACC" w:rsidRDefault="00D75B6A" w:rsidP="00273ACC">
      <w:pPr>
        <w:ind w:left="540" w:hanging="180"/>
        <w:rPr>
          <w:rFonts w:ascii="Droid Sans" w:hAnsi="Droid Sans"/>
          <w:sz w:val="20"/>
          <w:szCs w:val="20"/>
        </w:rPr>
      </w:pPr>
      <w:r>
        <w:rPr>
          <w:rFonts w:ascii="Droid Sans" w:hAnsi="Droid Sans"/>
          <w:sz w:val="20"/>
          <w:szCs w:val="20"/>
        </w:rPr>
        <w:t>5</w:t>
      </w:r>
      <w:r w:rsidR="00273ACC" w:rsidRPr="00460A8E">
        <w:rPr>
          <w:rFonts w:ascii="Droid Sans" w:hAnsi="Droid Sans"/>
          <w:sz w:val="20"/>
          <w:szCs w:val="20"/>
        </w:rPr>
        <w:t xml:space="preserve">. As you take notes, you should regularly reread </w:t>
      </w:r>
      <w:r w:rsidR="008B4BBD">
        <w:rPr>
          <w:rFonts w:ascii="Droid Sans" w:hAnsi="Droid Sans"/>
          <w:sz w:val="20"/>
          <w:szCs w:val="20"/>
        </w:rPr>
        <w:t>your</w:t>
      </w:r>
      <w:r w:rsidR="00273ACC" w:rsidRPr="00460A8E">
        <w:rPr>
          <w:rFonts w:ascii="Droid Sans" w:hAnsi="Droid Sans"/>
          <w:sz w:val="20"/>
          <w:szCs w:val="20"/>
        </w:rPr>
        <w:t xml:space="preserve"> previous pages of notes and comments</w:t>
      </w:r>
      <w:r w:rsidR="008B4BBD">
        <w:rPr>
          <w:rFonts w:ascii="Droid Sans" w:hAnsi="Droid Sans"/>
          <w:sz w:val="20"/>
          <w:szCs w:val="20"/>
        </w:rPr>
        <w:t>.</w:t>
      </w:r>
      <w:r w:rsidR="00273ACC" w:rsidRPr="00460A8E">
        <w:rPr>
          <w:rFonts w:ascii="Droid Sans" w:hAnsi="Droid Sans"/>
          <w:sz w:val="20"/>
          <w:szCs w:val="20"/>
        </w:rPr>
        <w:t xml:space="preserve"> </w:t>
      </w:r>
    </w:p>
    <w:p w14:paraId="3D9C9AD5" w14:textId="3BECB68B" w:rsidR="008B4BBD" w:rsidRDefault="008B4BBD" w:rsidP="00273ACC">
      <w:pPr>
        <w:ind w:left="540" w:hanging="180"/>
        <w:rPr>
          <w:rFonts w:ascii="Droid Sans" w:hAnsi="Droid Sans"/>
          <w:sz w:val="20"/>
          <w:szCs w:val="20"/>
        </w:rPr>
      </w:pPr>
    </w:p>
    <w:p w14:paraId="1BA18F88" w14:textId="34594032" w:rsidR="001E08E1" w:rsidRDefault="008B4BBD" w:rsidP="00D75B6A">
      <w:pPr>
        <w:ind w:left="540" w:hanging="180"/>
        <w:rPr>
          <w:rFonts w:ascii="Droid Sans" w:hAnsi="Droid Sans"/>
          <w:sz w:val="20"/>
          <w:szCs w:val="20"/>
        </w:rPr>
      </w:pPr>
      <w:r w:rsidRPr="008B4BBD">
        <w:rPr>
          <w:rFonts w:ascii="Droid Sans" w:hAnsi="Droid Sans"/>
          <w:sz w:val="18"/>
          <w:szCs w:val="18"/>
        </w:rPr>
        <w:t xml:space="preserve">Adapted from </w:t>
      </w:r>
      <w:hyperlink r:id="rId5" w:history="1">
        <w:r w:rsidRPr="008B4BBD">
          <w:rPr>
            <w:rStyle w:val="Hyperlink"/>
            <w:rFonts w:ascii="Droid Sans" w:hAnsi="Droid Sans"/>
            <w:sz w:val="18"/>
            <w:szCs w:val="18"/>
          </w:rPr>
          <w:t>https://ahs.pasco.k12.fl.us/wp-content/uploads/ahs/2018/05/AP-LIT-Summer-Reading-18-19.pdf</w:t>
        </w:r>
      </w:hyperlink>
      <w:r w:rsidR="00273ACC" w:rsidRPr="00460A8E">
        <w:rPr>
          <w:rFonts w:ascii="Droid Sans" w:hAnsi="Droid Sans"/>
          <w:sz w:val="20"/>
          <w:szCs w:val="20"/>
        </w:rPr>
        <w:t xml:space="preserve"> </w:t>
      </w:r>
    </w:p>
    <w:p w14:paraId="30A9C004" w14:textId="1F6A37A4" w:rsidR="001E08E1" w:rsidRPr="00444813" w:rsidRDefault="001E08E1" w:rsidP="001E08E1">
      <w:pPr>
        <w:spacing w:after="160" w:line="259" w:lineRule="auto"/>
        <w:jc w:val="center"/>
        <w:rPr>
          <w:rFonts w:ascii="Droid Sans" w:hAnsi="Droid Sans"/>
          <w:sz w:val="20"/>
          <w:szCs w:val="20"/>
        </w:rPr>
      </w:pPr>
      <w:r>
        <w:rPr>
          <w:rFonts w:ascii="Droid Sans" w:hAnsi="Droid Sans"/>
          <w:sz w:val="20"/>
          <w:szCs w:val="20"/>
        </w:rPr>
        <w:br w:type="page"/>
      </w:r>
      <w:bookmarkStart w:id="0" w:name="_GoBack"/>
      <w:bookmarkEnd w:id="0"/>
      <w:r w:rsidRPr="00444813">
        <w:rPr>
          <w:rFonts w:ascii="Droid Sans" w:hAnsi="Droid Sans"/>
          <w:b/>
          <w:bCs/>
        </w:rPr>
        <w:lastRenderedPageBreak/>
        <w:t>Dialectical Journal Rubric</w:t>
      </w:r>
    </w:p>
    <w:p w14:paraId="7B382D38" w14:textId="77777777" w:rsidR="001E08E1" w:rsidRPr="00444813" w:rsidRDefault="001E08E1" w:rsidP="001E08E1">
      <w:pPr>
        <w:ind w:left="720"/>
        <w:rPr>
          <w:rFonts w:ascii="Droid Sans" w:hAnsi="Droid Sans"/>
          <w:sz w:val="20"/>
          <w:szCs w:val="20"/>
        </w:rPr>
      </w:pPr>
    </w:p>
    <w:p w14:paraId="352BC065" w14:textId="77777777" w:rsidR="001E08E1" w:rsidRPr="00444813" w:rsidRDefault="001E08E1" w:rsidP="001E08E1">
      <w:pPr>
        <w:rPr>
          <w:rFonts w:ascii="Droid Sans" w:hAnsi="Droid Sans"/>
          <w:sz w:val="21"/>
          <w:szCs w:val="21"/>
        </w:rPr>
      </w:pPr>
      <w:r w:rsidRPr="00444813">
        <w:rPr>
          <w:rFonts w:ascii="Droid Sans" w:hAnsi="Droid Sans"/>
          <w:sz w:val="21"/>
          <w:szCs w:val="21"/>
        </w:rPr>
        <w:t xml:space="preserve">Critical Reader (detailed, elaborate responses)—90-100: </w:t>
      </w:r>
    </w:p>
    <w:p w14:paraId="6A80B0B1" w14:textId="77777777" w:rsidR="001E08E1" w:rsidRPr="00444813" w:rsidRDefault="001E08E1" w:rsidP="001E08E1">
      <w:pPr>
        <w:ind w:left="540" w:hanging="18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Extra effort is evident. </w:t>
      </w:r>
    </w:p>
    <w:p w14:paraId="66075382" w14:textId="77777777" w:rsidR="001E08E1" w:rsidRPr="00444813" w:rsidRDefault="001E08E1" w:rsidP="001E08E1">
      <w:pPr>
        <w:ind w:left="540" w:hanging="18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include more than the minimal number of entries. </w:t>
      </w:r>
    </w:p>
    <w:p w14:paraId="421BA0EE" w14:textId="77777777" w:rsidR="001E08E1" w:rsidRPr="00444813" w:rsidRDefault="001E08E1" w:rsidP="001E08E1">
      <w:pPr>
        <w:ind w:left="540" w:hanging="18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Your quotes are relevant, important, thought provoking, and representative of the themes of the novel. </w:t>
      </w:r>
    </w:p>
    <w:p w14:paraId="38F9AA38" w14:textId="77777777" w:rsidR="001E08E1" w:rsidRPr="00444813" w:rsidRDefault="001E08E1" w:rsidP="001E08E1">
      <w:pPr>
        <w:ind w:left="540" w:hanging="18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can “read between the lines” of the text (inference). </w:t>
      </w:r>
    </w:p>
    <w:p w14:paraId="5D04056D" w14:textId="77777777" w:rsidR="001E08E1" w:rsidRPr="00444813" w:rsidRDefault="001E08E1" w:rsidP="001E08E1">
      <w:pPr>
        <w:ind w:left="540" w:hanging="18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consider meaning of the text in a universal sense. </w:t>
      </w:r>
    </w:p>
    <w:p w14:paraId="7E5113B1" w14:textId="77777777" w:rsidR="001E08E1" w:rsidRPr="00444813" w:rsidRDefault="001E08E1" w:rsidP="001E08E1">
      <w:pPr>
        <w:ind w:left="540" w:hanging="18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create new meaning through connections with your own experiences or other texts. You carry on a dialogue with the writer. </w:t>
      </w:r>
    </w:p>
    <w:p w14:paraId="076D5920" w14:textId="77777777" w:rsidR="001E08E1" w:rsidRPr="00444813" w:rsidRDefault="001E08E1" w:rsidP="001E08E1">
      <w:pPr>
        <w:ind w:left="540" w:hanging="18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question, agree, disagree, appreciate, and object. </w:t>
      </w:r>
    </w:p>
    <w:p w14:paraId="0900E2CA" w14:textId="77777777" w:rsidR="001E08E1" w:rsidRPr="00444813" w:rsidRDefault="001E08E1" w:rsidP="001E08E1">
      <w:pPr>
        <w:ind w:left="540" w:hanging="18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Sentences are grammatically correct with correct spelling and punctuation. </w:t>
      </w:r>
    </w:p>
    <w:p w14:paraId="020921C6" w14:textId="77777777" w:rsidR="001E08E1" w:rsidRPr="00444813" w:rsidRDefault="001E08E1" w:rsidP="001E08E1">
      <w:pPr>
        <w:ind w:left="720"/>
        <w:rPr>
          <w:rFonts w:ascii="Droid Sans" w:hAnsi="Droid Sans"/>
          <w:sz w:val="21"/>
          <w:szCs w:val="21"/>
        </w:rPr>
      </w:pPr>
    </w:p>
    <w:p w14:paraId="336159DC" w14:textId="77777777" w:rsidR="001E08E1" w:rsidRPr="00444813" w:rsidRDefault="001E08E1" w:rsidP="001E08E1">
      <w:pPr>
        <w:rPr>
          <w:rFonts w:ascii="Droid Sans" w:hAnsi="Droid Sans"/>
          <w:sz w:val="21"/>
          <w:szCs w:val="21"/>
        </w:rPr>
      </w:pPr>
      <w:r w:rsidRPr="00444813">
        <w:rPr>
          <w:rFonts w:ascii="Droid Sans" w:hAnsi="Droid Sans"/>
          <w:sz w:val="21"/>
          <w:szCs w:val="21"/>
        </w:rPr>
        <w:t xml:space="preserve">Connected Reader (detailed responses)—80-89: </w:t>
      </w:r>
    </w:p>
    <w:p w14:paraId="38C117DA"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A solid effort is evident. </w:t>
      </w:r>
    </w:p>
    <w:p w14:paraId="62BCE940"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include an adequate number of legible entries. </w:t>
      </w:r>
    </w:p>
    <w:p w14:paraId="044D1B0A"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Your quotes are relevant and connect to the themes of the novel. </w:t>
      </w:r>
    </w:p>
    <w:p w14:paraId="1D12F97F"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Entries exhibit insight and thoughtful analysis. </w:t>
      </w:r>
    </w:p>
    <w:p w14:paraId="7BFA2CB6"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construct a thoughtful interpretation of the text. </w:t>
      </w:r>
    </w:p>
    <w:p w14:paraId="47924F6F"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show some ability to make meaning of what you read. </w:t>
      </w:r>
    </w:p>
    <w:p w14:paraId="52FE1EFA"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create some new meaning through connections with your own experiences and the text. </w:t>
      </w:r>
    </w:p>
    <w:p w14:paraId="79F74BDC"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explain the general significance. </w:t>
      </w:r>
    </w:p>
    <w:p w14:paraId="1F263E78"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raise interesting questions. </w:t>
      </w:r>
    </w:p>
    <w:p w14:paraId="19374BB3"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explain why you agree or disagree with the text. </w:t>
      </w:r>
    </w:p>
    <w:p w14:paraId="795FDE27" w14:textId="77777777" w:rsidR="001E08E1" w:rsidRPr="00444813" w:rsidRDefault="001E08E1" w:rsidP="001E08E1">
      <w:pPr>
        <w:ind w:left="720"/>
        <w:rPr>
          <w:rFonts w:ascii="Droid Sans" w:hAnsi="Droid Sans"/>
          <w:sz w:val="21"/>
          <w:szCs w:val="21"/>
        </w:rPr>
      </w:pPr>
    </w:p>
    <w:p w14:paraId="6DDA6CFC" w14:textId="77777777" w:rsidR="001E08E1" w:rsidRPr="00444813" w:rsidRDefault="001E08E1" w:rsidP="001E08E1">
      <w:pPr>
        <w:rPr>
          <w:rFonts w:ascii="Droid Sans" w:hAnsi="Droid Sans"/>
          <w:sz w:val="21"/>
          <w:szCs w:val="21"/>
        </w:rPr>
      </w:pPr>
      <w:r w:rsidRPr="00444813">
        <w:rPr>
          <w:rFonts w:ascii="Droid Sans" w:hAnsi="Droid Sans"/>
          <w:sz w:val="21"/>
          <w:szCs w:val="21"/>
        </w:rPr>
        <w:t xml:space="preserve">Thoughtful Reader (somewhat detailed responses)—75-79: </w:t>
      </w:r>
    </w:p>
    <w:p w14:paraId="6F93F242" w14:textId="77777777" w:rsidR="001E08E1" w:rsidRPr="00444813" w:rsidRDefault="001E08E1" w:rsidP="001E08E1">
      <w:pPr>
        <w:ind w:left="450" w:hanging="9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include an insufficient number of entries. </w:t>
      </w:r>
    </w:p>
    <w:p w14:paraId="19C1D1C7" w14:textId="77777777" w:rsidR="001E08E1" w:rsidRPr="00444813" w:rsidRDefault="001E08E1" w:rsidP="001E08E1">
      <w:pPr>
        <w:ind w:left="450" w:hanging="9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Sentences are mostly correct with a few careless spelling and grammatical errors. </w:t>
      </w:r>
    </w:p>
    <w:p w14:paraId="3B998640" w14:textId="77777777" w:rsidR="001E08E1" w:rsidRPr="00444813" w:rsidRDefault="001E08E1" w:rsidP="001E08E1">
      <w:pPr>
        <w:ind w:left="450" w:hanging="9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selected quotes that may be interesting to you, but that don’t necessarily connect to the themes of the novel. </w:t>
      </w:r>
    </w:p>
    <w:p w14:paraId="0BC01F9E" w14:textId="77777777" w:rsidR="001E08E1" w:rsidRPr="00444813" w:rsidRDefault="001E08E1" w:rsidP="001E08E1">
      <w:pPr>
        <w:ind w:left="450" w:hanging="9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Entries exhibit insight and thoughtful analysis at times. </w:t>
      </w:r>
    </w:p>
    <w:p w14:paraId="6489A61F" w14:textId="77777777" w:rsidR="001E08E1" w:rsidRPr="00444813" w:rsidRDefault="001E08E1" w:rsidP="001E08E1">
      <w:pPr>
        <w:ind w:left="450" w:hanging="9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make connections but explain with little detail. </w:t>
      </w:r>
    </w:p>
    <w:p w14:paraId="0FB6D62C" w14:textId="77777777" w:rsidR="001E08E1" w:rsidRPr="00444813" w:rsidRDefault="001E08E1" w:rsidP="001E08E1">
      <w:pPr>
        <w:ind w:left="450" w:hanging="9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rarely make new meaning from the reading. </w:t>
      </w:r>
    </w:p>
    <w:p w14:paraId="74430077" w14:textId="77777777" w:rsidR="001E08E1" w:rsidRPr="00444813" w:rsidRDefault="001E08E1" w:rsidP="001E08E1">
      <w:pPr>
        <w:ind w:left="450" w:hanging="9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ask simple questions of the text. </w:t>
      </w:r>
    </w:p>
    <w:p w14:paraId="4975D50F" w14:textId="77777777" w:rsidR="001E08E1" w:rsidRPr="00444813" w:rsidRDefault="001E08E1" w:rsidP="001E08E1">
      <w:pPr>
        <w:ind w:left="450" w:hanging="9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may agree or disagree, but don’t support your views. </w:t>
      </w:r>
    </w:p>
    <w:p w14:paraId="487B75CB" w14:textId="77777777" w:rsidR="001E08E1" w:rsidRPr="00444813" w:rsidRDefault="001E08E1" w:rsidP="001E08E1">
      <w:pPr>
        <w:ind w:left="720"/>
        <w:rPr>
          <w:rFonts w:ascii="Droid Sans" w:hAnsi="Droid Sans"/>
          <w:sz w:val="21"/>
          <w:szCs w:val="21"/>
        </w:rPr>
      </w:pPr>
    </w:p>
    <w:p w14:paraId="4362C250" w14:textId="77777777" w:rsidR="001E08E1" w:rsidRPr="00444813" w:rsidRDefault="001E08E1" w:rsidP="001E08E1">
      <w:pPr>
        <w:rPr>
          <w:rFonts w:ascii="Droid Sans" w:hAnsi="Droid Sans"/>
          <w:sz w:val="21"/>
          <w:szCs w:val="21"/>
        </w:rPr>
      </w:pPr>
      <w:r w:rsidRPr="00444813">
        <w:rPr>
          <w:rFonts w:ascii="Droid Sans" w:hAnsi="Droid Sans"/>
          <w:sz w:val="21"/>
          <w:szCs w:val="21"/>
        </w:rPr>
        <w:t xml:space="preserve">Literal Reader (simple, factual responses)—70-74: </w:t>
      </w:r>
    </w:p>
    <w:p w14:paraId="3EC56189"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include few entries. </w:t>
      </w:r>
    </w:p>
    <w:p w14:paraId="353BA2E1"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Entries exhibit limited insight or none at all. </w:t>
      </w:r>
    </w:p>
    <w:p w14:paraId="4BE470F9"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accept the text literally. You are reluctant to create meaning from the text. </w:t>
      </w:r>
    </w:p>
    <w:p w14:paraId="15CED521"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make few connections, which lack detail. </w:t>
      </w:r>
    </w:p>
    <w:p w14:paraId="3AD31035"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are sometimes confused by unclear or difficult sections of the text. </w:t>
      </w:r>
    </w:p>
    <w:p w14:paraId="4E218417" w14:textId="77777777" w:rsidR="001E08E1" w:rsidRPr="00444813" w:rsidRDefault="001E08E1" w:rsidP="001E08E1">
      <w:pPr>
        <w:ind w:left="720"/>
        <w:rPr>
          <w:rFonts w:ascii="Droid Sans" w:hAnsi="Droid Sans"/>
          <w:sz w:val="21"/>
          <w:szCs w:val="21"/>
        </w:rPr>
      </w:pPr>
    </w:p>
    <w:p w14:paraId="76D54117" w14:textId="77777777" w:rsidR="001E08E1" w:rsidRPr="00444813" w:rsidRDefault="001E08E1" w:rsidP="001E08E1">
      <w:pPr>
        <w:rPr>
          <w:rFonts w:ascii="Droid Sans" w:hAnsi="Droid Sans"/>
          <w:sz w:val="21"/>
          <w:szCs w:val="21"/>
        </w:rPr>
      </w:pPr>
      <w:r w:rsidRPr="00444813">
        <w:rPr>
          <w:rFonts w:ascii="Droid Sans" w:hAnsi="Droid Sans"/>
          <w:sz w:val="21"/>
          <w:szCs w:val="21"/>
        </w:rPr>
        <w:t xml:space="preserve">Limited Reader (perfunctory responses)—below 70: </w:t>
      </w:r>
    </w:p>
    <w:p w14:paraId="6E2F0E48"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include very few entries. </w:t>
      </w:r>
    </w:p>
    <w:p w14:paraId="1E43D4F9"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Very little effort is evident. </w:t>
      </w:r>
    </w:p>
    <w:p w14:paraId="2B4E0ED4"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find the text confusing but make no attempt to figure it out. </w:t>
      </w:r>
    </w:p>
    <w:p w14:paraId="6C9BA198"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create little or no meaning from the text. </w:t>
      </w:r>
    </w:p>
    <w:p w14:paraId="29934878" w14:textId="77777777" w:rsidR="001E08E1" w:rsidRPr="00444813" w:rsidRDefault="001E08E1" w:rsidP="001E08E1">
      <w:pPr>
        <w:ind w:left="360"/>
        <w:rPr>
          <w:rFonts w:ascii="Droid Sans" w:hAnsi="Droid Sans"/>
          <w:sz w:val="21"/>
          <w:szCs w:val="21"/>
        </w:rPr>
      </w:pPr>
      <w:r w:rsidRPr="00444813">
        <w:rPr>
          <w:rFonts w:ascii="Segoe UI Symbol" w:hAnsi="Segoe UI Symbol" w:cs="Segoe UI Symbol"/>
          <w:sz w:val="21"/>
          <w:szCs w:val="21"/>
        </w:rPr>
        <w:t>☐</w:t>
      </w:r>
      <w:r w:rsidRPr="00444813">
        <w:rPr>
          <w:rFonts w:ascii="Droid Sans" w:hAnsi="Droid Sans"/>
          <w:sz w:val="21"/>
          <w:szCs w:val="21"/>
        </w:rPr>
        <w:t xml:space="preserve">You make an occasional connection to the text, and the ideas lack development. </w:t>
      </w:r>
    </w:p>
    <w:p w14:paraId="124FEE00" w14:textId="77777777" w:rsidR="001E08E1" w:rsidRPr="00444813" w:rsidRDefault="001E08E1" w:rsidP="001E08E1">
      <w:pPr>
        <w:ind w:left="360"/>
        <w:rPr>
          <w:rFonts w:ascii="Droid Sans" w:hAnsi="Droid Sans" w:cs="Courier New"/>
          <w:sz w:val="21"/>
          <w:szCs w:val="21"/>
        </w:rPr>
      </w:pPr>
      <w:r w:rsidRPr="00444813">
        <w:rPr>
          <w:rFonts w:ascii="Segoe UI Symbol" w:hAnsi="Segoe UI Symbol" w:cs="Segoe UI Symbol"/>
          <w:sz w:val="21"/>
          <w:szCs w:val="21"/>
        </w:rPr>
        <w:t>☐</w:t>
      </w:r>
      <w:r w:rsidRPr="00444813">
        <w:rPr>
          <w:rFonts w:ascii="Droid Sans" w:hAnsi="Droid Sans"/>
          <w:sz w:val="21"/>
          <w:szCs w:val="21"/>
        </w:rPr>
        <w:t>Sentences contain numerous grammatical and spelling errors.</w:t>
      </w:r>
    </w:p>
    <w:p w14:paraId="2488EF83" w14:textId="77777777" w:rsidR="00273ACC" w:rsidRPr="00333528" w:rsidRDefault="00273ACC" w:rsidP="00D75B6A">
      <w:pPr>
        <w:ind w:left="540" w:hanging="180"/>
        <w:rPr>
          <w:rFonts w:ascii="Droid Sans" w:hAnsi="Droid Sans"/>
          <w:sz w:val="20"/>
          <w:szCs w:val="20"/>
        </w:rPr>
      </w:pPr>
    </w:p>
    <w:sectPr w:rsidR="00273ACC" w:rsidRPr="00333528" w:rsidSect="003335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1411"/>
    <w:multiLevelType w:val="hybridMultilevel"/>
    <w:tmpl w:val="F244B1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58A1383"/>
    <w:multiLevelType w:val="hybridMultilevel"/>
    <w:tmpl w:val="5F08460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E0C6689"/>
    <w:multiLevelType w:val="hybridMultilevel"/>
    <w:tmpl w:val="BB949EA4"/>
    <w:lvl w:ilvl="0" w:tplc="04090003">
      <w:start w:val="1"/>
      <w:numFmt w:val="bullet"/>
      <w:lvlText w:val="o"/>
      <w:lvlJc w:val="left"/>
      <w:pPr>
        <w:ind w:left="791" w:hanging="360"/>
      </w:pPr>
      <w:rPr>
        <w:rFonts w:ascii="Courier New" w:hAnsi="Courier New" w:cs="Courier New"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 w15:restartNumberingAfterBreak="0">
    <w:nsid w:val="40011771"/>
    <w:multiLevelType w:val="hybridMultilevel"/>
    <w:tmpl w:val="F1841AE2"/>
    <w:lvl w:ilvl="0" w:tplc="43D480C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EAE579F"/>
    <w:multiLevelType w:val="hybridMultilevel"/>
    <w:tmpl w:val="7CF2E48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28"/>
    <w:rsid w:val="001B7449"/>
    <w:rsid w:val="001E08E1"/>
    <w:rsid w:val="00273ACC"/>
    <w:rsid w:val="00333528"/>
    <w:rsid w:val="00585050"/>
    <w:rsid w:val="008B4BBD"/>
    <w:rsid w:val="00B27BA5"/>
    <w:rsid w:val="00C11826"/>
    <w:rsid w:val="00D7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16D1"/>
  <w15:chartTrackingRefBased/>
  <w15:docId w15:val="{6547FB94-79BC-4287-A361-C6C58B06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3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ACC"/>
    <w:pPr>
      <w:ind w:left="720"/>
      <w:contextualSpacing/>
    </w:pPr>
  </w:style>
  <w:style w:type="character" w:styleId="Hyperlink">
    <w:name w:val="Hyperlink"/>
    <w:basedOn w:val="DefaultParagraphFont"/>
    <w:uiPriority w:val="99"/>
    <w:semiHidden/>
    <w:unhideWhenUsed/>
    <w:rsid w:val="008B4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hs.pasco.k12.fl.us/wp-content/uploads/ahs/2018/05/AP-LIT-Summer-Reading-18-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Decker</dc:creator>
  <cp:keywords/>
  <dc:description/>
  <cp:lastModifiedBy>Andrea Decker</cp:lastModifiedBy>
  <cp:revision>2</cp:revision>
  <dcterms:created xsi:type="dcterms:W3CDTF">2020-05-20T16:49:00Z</dcterms:created>
  <dcterms:modified xsi:type="dcterms:W3CDTF">2020-05-20T18:00:00Z</dcterms:modified>
</cp:coreProperties>
</file>