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965" w:rsidRDefault="00064965" w:rsidP="00064965">
      <w:pPr>
        <w:spacing w:after="0"/>
        <w:rPr>
          <w:rFonts w:ascii="Maiandra GD" w:hAnsi="Maiandra GD"/>
          <w:sz w:val="28"/>
        </w:rPr>
      </w:pPr>
      <w:r w:rsidRPr="00064965">
        <w:rPr>
          <w:rFonts w:ascii="Maiandra GD" w:hAnsi="Maiandra GD"/>
          <w:sz w:val="28"/>
        </w:rPr>
        <w:t xml:space="preserve">“The Far and the Near” </w:t>
      </w:r>
      <w:r>
        <w:rPr>
          <w:rFonts w:ascii="Maiandra GD" w:hAnsi="Maiandra GD"/>
          <w:sz w:val="28"/>
        </w:rPr>
        <w:t xml:space="preserve">(pp. 782-788) </w:t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  <w:t>Name: _________________________</w:t>
      </w:r>
      <w:bookmarkStart w:id="0" w:name="_GoBack"/>
      <w:bookmarkEnd w:id="0"/>
    </w:p>
    <w:p w:rsidR="00064965" w:rsidRDefault="00064965" w:rsidP="00064965">
      <w:pPr>
        <w:spacing w:after="0"/>
        <w:rPr>
          <w:rFonts w:ascii="Maiandra GD" w:hAnsi="Maiandra GD"/>
          <w:sz w:val="28"/>
        </w:rPr>
      </w:pPr>
      <w:r w:rsidRPr="00064965">
        <w:rPr>
          <w:rFonts w:ascii="Maiandra GD" w:hAnsi="Maiandra GD"/>
          <w:sz w:val="28"/>
        </w:rPr>
        <w:t xml:space="preserve">Reading </w:t>
      </w:r>
      <w:r>
        <w:rPr>
          <w:rFonts w:ascii="Maiandra GD" w:hAnsi="Maiandra GD"/>
          <w:sz w:val="28"/>
        </w:rPr>
        <w:t>Questions</w:t>
      </w:r>
    </w:p>
    <w:p w:rsidR="00064965" w:rsidRPr="00064965" w:rsidRDefault="00064965" w:rsidP="00064965">
      <w:pPr>
        <w:spacing w:after="0"/>
        <w:rPr>
          <w:rFonts w:ascii="Maiandra GD" w:hAnsi="Maiandra GD"/>
          <w:sz w:val="28"/>
        </w:rPr>
      </w:pPr>
    </w:p>
    <w:p w:rsidR="00064965" w:rsidRDefault="00064965" w:rsidP="00064965">
      <w:pPr>
        <w:pStyle w:val="ListParagraph"/>
        <w:numPr>
          <w:ilvl w:val="0"/>
          <w:numId w:val="1"/>
        </w:numPr>
        <w:spacing w:before="240" w:line="120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 xml:space="preserve">The </w:t>
      </w:r>
      <w:r>
        <w:rPr>
          <w:rFonts w:ascii="Maiandra GD" w:hAnsi="Maiandra GD"/>
          <w:b/>
          <w:sz w:val="28"/>
        </w:rPr>
        <w:t>climax</w:t>
      </w:r>
      <w:r>
        <w:rPr>
          <w:rFonts w:ascii="Maiandra GD" w:hAnsi="Maiandra GD"/>
          <w:sz w:val="28"/>
        </w:rPr>
        <w:t xml:space="preserve"> of a story is…</w:t>
      </w:r>
    </w:p>
    <w:p w:rsidR="00064965" w:rsidRDefault="00064965" w:rsidP="00064965">
      <w:pPr>
        <w:pStyle w:val="ListParagraph"/>
        <w:numPr>
          <w:ilvl w:val="0"/>
          <w:numId w:val="1"/>
        </w:numPr>
        <w:spacing w:before="240" w:line="1200" w:lineRule="auto"/>
        <w:rPr>
          <w:rFonts w:ascii="Maiandra GD" w:hAnsi="Maiandra GD"/>
          <w:sz w:val="28"/>
        </w:rPr>
      </w:pPr>
      <w:r>
        <w:rPr>
          <w:rFonts w:ascii="Maiandra GD" w:hAnsi="Maiandra GD"/>
          <w:b/>
          <w:sz w:val="28"/>
        </w:rPr>
        <w:t>Anticlimax</w:t>
      </w:r>
      <w:r>
        <w:rPr>
          <w:rFonts w:ascii="Maiandra GD" w:hAnsi="Maiandra GD"/>
          <w:sz w:val="28"/>
        </w:rPr>
        <w:t xml:space="preserve"> is when… </w:t>
      </w:r>
    </w:p>
    <w:p w:rsidR="00064965" w:rsidRPr="00064965" w:rsidRDefault="00064965" w:rsidP="00064965">
      <w:pPr>
        <w:pStyle w:val="ListParagraph"/>
        <w:numPr>
          <w:ilvl w:val="0"/>
          <w:numId w:val="1"/>
        </w:numPr>
        <w:spacing w:before="240" w:line="1200" w:lineRule="auto"/>
        <w:rPr>
          <w:rFonts w:ascii="Maiandra GD" w:hAnsi="Maiandra GD"/>
          <w:sz w:val="28"/>
        </w:rPr>
      </w:pPr>
      <w:r w:rsidRPr="00064965">
        <w:rPr>
          <w:rFonts w:ascii="Maiandra GD" w:hAnsi="Maiandra GD"/>
          <w:sz w:val="28"/>
        </w:rPr>
        <w:t>What is the profession of the man in the story?</w:t>
      </w:r>
    </w:p>
    <w:p w:rsidR="00064965" w:rsidRPr="00064965" w:rsidRDefault="00064965" w:rsidP="00064965">
      <w:pPr>
        <w:pStyle w:val="ListParagraph"/>
        <w:numPr>
          <w:ilvl w:val="0"/>
          <w:numId w:val="1"/>
        </w:numPr>
        <w:spacing w:before="240" w:line="1200" w:lineRule="auto"/>
        <w:rPr>
          <w:rFonts w:ascii="Maiandra GD" w:hAnsi="Maiandra GD"/>
          <w:sz w:val="28"/>
        </w:rPr>
      </w:pPr>
      <w:r w:rsidRPr="00064965">
        <w:rPr>
          <w:rFonts w:ascii="Maiandra GD" w:hAnsi="Maiandra GD"/>
          <w:sz w:val="28"/>
        </w:rPr>
        <w:t>Why does he decide to visit the women?</w:t>
      </w:r>
    </w:p>
    <w:p w:rsidR="00064965" w:rsidRDefault="00064965" w:rsidP="00064965">
      <w:pPr>
        <w:pStyle w:val="ListParagraph"/>
        <w:numPr>
          <w:ilvl w:val="0"/>
          <w:numId w:val="1"/>
        </w:numPr>
        <w:spacing w:before="240" w:line="48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>Identify</w:t>
      </w:r>
      <w:r w:rsidRPr="00064965">
        <w:rPr>
          <w:rFonts w:ascii="Maiandra GD" w:hAnsi="Maiandra GD"/>
          <w:sz w:val="28"/>
        </w:rPr>
        <w:t xml:space="preserve"> three tragedies that t</w:t>
      </w:r>
      <w:r>
        <w:rPr>
          <w:rFonts w:ascii="Maiandra GD" w:hAnsi="Maiandra GD"/>
          <w:sz w:val="28"/>
        </w:rPr>
        <w:t>he man witnesses during his job:</w:t>
      </w:r>
    </w:p>
    <w:p w:rsidR="00064965" w:rsidRDefault="00064965" w:rsidP="00064965">
      <w:pPr>
        <w:pStyle w:val="ListParagraph"/>
        <w:numPr>
          <w:ilvl w:val="0"/>
          <w:numId w:val="2"/>
        </w:numPr>
        <w:spacing w:before="240" w:line="48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 xml:space="preserve"> </w:t>
      </w:r>
    </w:p>
    <w:p w:rsidR="00064965" w:rsidRDefault="00064965" w:rsidP="00064965">
      <w:pPr>
        <w:pStyle w:val="ListParagraph"/>
        <w:numPr>
          <w:ilvl w:val="0"/>
          <w:numId w:val="2"/>
        </w:numPr>
        <w:spacing w:before="240" w:line="48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 xml:space="preserve"> </w:t>
      </w:r>
    </w:p>
    <w:p w:rsidR="00064965" w:rsidRPr="00064965" w:rsidRDefault="00064965" w:rsidP="00064965">
      <w:pPr>
        <w:pStyle w:val="ListParagraph"/>
        <w:numPr>
          <w:ilvl w:val="0"/>
          <w:numId w:val="2"/>
        </w:numPr>
        <w:spacing w:before="240" w:line="720" w:lineRule="auto"/>
        <w:rPr>
          <w:rFonts w:ascii="Maiandra GD" w:hAnsi="Maiandra GD"/>
          <w:sz w:val="28"/>
        </w:rPr>
      </w:pPr>
    </w:p>
    <w:p w:rsidR="00064965" w:rsidRPr="00064965" w:rsidRDefault="00064965" w:rsidP="00064965">
      <w:pPr>
        <w:pStyle w:val="ListParagraph"/>
        <w:numPr>
          <w:ilvl w:val="0"/>
          <w:numId w:val="1"/>
        </w:numPr>
        <w:spacing w:before="240" w:line="1200" w:lineRule="auto"/>
        <w:rPr>
          <w:rFonts w:ascii="Maiandra GD" w:hAnsi="Maiandra GD"/>
          <w:sz w:val="28"/>
        </w:rPr>
      </w:pPr>
      <w:r w:rsidRPr="00064965">
        <w:rPr>
          <w:rFonts w:ascii="Maiandra GD" w:hAnsi="Maiandra GD"/>
          <w:sz w:val="28"/>
        </w:rPr>
        <w:t xml:space="preserve">What is the </w:t>
      </w:r>
      <w:r w:rsidRPr="00064965">
        <w:rPr>
          <w:rFonts w:ascii="Maiandra GD" w:hAnsi="Maiandra GD"/>
          <w:b/>
          <w:sz w:val="28"/>
        </w:rPr>
        <w:t>anticlimax</w:t>
      </w:r>
      <w:r w:rsidRPr="00064965">
        <w:rPr>
          <w:rFonts w:ascii="Maiandra GD" w:hAnsi="Maiandra GD"/>
          <w:sz w:val="28"/>
        </w:rPr>
        <w:t xml:space="preserve"> of this story? (Be specific)</w:t>
      </w:r>
    </w:p>
    <w:p w:rsidR="00173B74" w:rsidRDefault="00064965" w:rsidP="00455465">
      <w:pPr>
        <w:pStyle w:val="ListParagraph"/>
        <w:numPr>
          <w:ilvl w:val="0"/>
          <w:numId w:val="1"/>
        </w:numPr>
        <w:spacing w:before="240" w:line="1200" w:lineRule="auto"/>
      </w:pPr>
      <w:r w:rsidRPr="00064965">
        <w:rPr>
          <w:rFonts w:ascii="Maiandra GD" w:hAnsi="Maiandra GD"/>
          <w:sz w:val="28"/>
        </w:rPr>
        <w:t xml:space="preserve">How is the title “The Far and the </w:t>
      </w:r>
      <w:proofErr w:type="gramStart"/>
      <w:r w:rsidRPr="00064965">
        <w:rPr>
          <w:rFonts w:ascii="Maiandra GD" w:hAnsi="Maiandra GD"/>
          <w:sz w:val="28"/>
        </w:rPr>
        <w:t>Near</w:t>
      </w:r>
      <w:proofErr w:type="gramEnd"/>
      <w:r w:rsidRPr="00064965">
        <w:rPr>
          <w:rFonts w:ascii="Maiandra GD" w:hAnsi="Maiandra GD"/>
          <w:sz w:val="28"/>
        </w:rPr>
        <w:t>” reflected in the story?</w:t>
      </w:r>
    </w:p>
    <w:sectPr w:rsidR="00173B74" w:rsidSect="0006496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15A45"/>
    <w:multiLevelType w:val="hybridMultilevel"/>
    <w:tmpl w:val="8FF41E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6D372E8"/>
    <w:multiLevelType w:val="hybridMultilevel"/>
    <w:tmpl w:val="B32C3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965"/>
    <w:rsid w:val="00064965"/>
    <w:rsid w:val="001B7449"/>
    <w:rsid w:val="00585050"/>
    <w:rsid w:val="0063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E4824"/>
  <w15:chartTrackingRefBased/>
  <w15:docId w15:val="{994A78B0-0B18-48D2-B727-9E0A8AD4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96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Decker</dc:creator>
  <cp:keywords/>
  <dc:description/>
  <cp:lastModifiedBy>Andrea Decker</cp:lastModifiedBy>
  <cp:revision>1</cp:revision>
  <dcterms:created xsi:type="dcterms:W3CDTF">2018-04-26T17:21:00Z</dcterms:created>
  <dcterms:modified xsi:type="dcterms:W3CDTF">2018-04-26T17:32:00Z</dcterms:modified>
</cp:coreProperties>
</file>