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33" w:rsidRDefault="00427833">
      <w:pPr>
        <w:rPr>
          <w:rFonts w:ascii="Californian FB" w:hAnsi="Californian FB"/>
        </w:rPr>
      </w:pPr>
    </w:p>
    <w:p w:rsidR="004B1063" w:rsidRPr="00427833" w:rsidRDefault="004B1063">
      <w:pPr>
        <w:rPr>
          <w:rFonts w:ascii="Californian FB" w:hAnsi="Californian FB"/>
          <w:sz w:val="24"/>
        </w:rPr>
      </w:pPr>
      <w:r w:rsidRPr="00427833">
        <w:rPr>
          <w:rFonts w:ascii="Californian FB" w:hAnsi="Californian FB"/>
          <w:b/>
          <w:sz w:val="24"/>
        </w:rPr>
        <w:t xml:space="preserve">Rhetorical Elements from Thomas Paine’s </w:t>
      </w:r>
      <w:r w:rsidRPr="00427833">
        <w:rPr>
          <w:rFonts w:ascii="Californian FB" w:hAnsi="Californian FB"/>
          <w:b/>
          <w:i/>
          <w:sz w:val="24"/>
        </w:rPr>
        <w:t>The Crisis, No. 1</w:t>
      </w:r>
      <w:r w:rsidRPr="00427833">
        <w:rPr>
          <w:rFonts w:ascii="Californian FB" w:hAnsi="Californian FB"/>
          <w:b/>
          <w:sz w:val="24"/>
        </w:rPr>
        <w:tab/>
        <w:t>Name: _____________________________________</w:t>
      </w:r>
      <w:r w:rsidRPr="00427833">
        <w:rPr>
          <w:rFonts w:ascii="Californian FB" w:hAnsi="Californian FB"/>
          <w:sz w:val="24"/>
        </w:rPr>
        <w:t xml:space="preserve"> </w:t>
      </w:r>
    </w:p>
    <w:p w:rsidR="004B1063" w:rsidRDefault="004B1063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831"/>
        <w:gridCol w:w="7969"/>
      </w:tblGrid>
      <w:tr w:rsidR="004B1063" w:rsidRPr="00A35B80" w:rsidTr="00861043">
        <w:tc>
          <w:tcPr>
            <w:tcW w:w="2831" w:type="dxa"/>
          </w:tcPr>
          <w:p w:rsidR="004B1063" w:rsidRPr="00B60FF1" w:rsidRDefault="004B106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Rhetorical Element</w:t>
            </w:r>
          </w:p>
        </w:tc>
        <w:tc>
          <w:tcPr>
            <w:tcW w:w="7969" w:type="dxa"/>
          </w:tcPr>
          <w:p w:rsidR="004B1063" w:rsidRPr="00B60FF1" w:rsidRDefault="004B1063" w:rsidP="00861043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Textual Support </w:t>
            </w:r>
            <w:r w:rsidR="00861043">
              <w:rPr>
                <w:rFonts w:ascii="Californian FB" w:hAnsi="Californian FB"/>
                <w:sz w:val="18"/>
              </w:rPr>
              <w:t>(cite directly from text &amp;</w:t>
            </w:r>
            <w:r w:rsidRPr="00861043">
              <w:rPr>
                <w:rFonts w:ascii="Californian FB" w:hAnsi="Californian FB"/>
                <w:sz w:val="18"/>
              </w:rPr>
              <w:t xml:space="preserve"> enclose in quotation marks</w:t>
            </w:r>
            <w:r w:rsidR="00861043" w:rsidRPr="00861043">
              <w:rPr>
                <w:rFonts w:ascii="Californian FB" w:hAnsi="Californian FB"/>
                <w:sz w:val="18"/>
              </w:rPr>
              <w:t>; include page #</w:t>
            </w:r>
            <w:r w:rsidRPr="00861043">
              <w:rPr>
                <w:rFonts w:ascii="Californian FB" w:hAnsi="Californian FB"/>
                <w:sz w:val="18"/>
              </w:rPr>
              <w:t>)</w:t>
            </w: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Repetition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Restatement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Parallelism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Antithesis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Rhetorical Questions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Logical Appeals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(Logos)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Emotional Appeals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(Pathos)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921383" w:rsidRPr="00A35B80" w:rsidTr="00861043">
        <w:tc>
          <w:tcPr>
            <w:tcW w:w="2831" w:type="dxa"/>
          </w:tcPr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Ethical Appeals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 w:rsidRPr="00B60FF1">
              <w:rPr>
                <w:rFonts w:ascii="Californian FB" w:hAnsi="Californian FB"/>
                <w:b/>
                <w:sz w:val="24"/>
              </w:rPr>
              <w:t>(Ethos)</w:t>
            </w:r>
          </w:p>
          <w:p w:rsidR="00921383" w:rsidRPr="00B60FF1" w:rsidRDefault="00921383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921383" w:rsidRPr="00B60FF1" w:rsidRDefault="00921383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19177D" w:rsidRPr="00A35B80" w:rsidTr="00861043">
        <w:tc>
          <w:tcPr>
            <w:tcW w:w="2831" w:type="dxa"/>
          </w:tcPr>
          <w:p w:rsidR="0019177D" w:rsidRPr="00B27979" w:rsidRDefault="0019177D" w:rsidP="00CE3809">
            <w:pPr>
              <w:jc w:val="center"/>
              <w:rPr>
                <w:rFonts w:ascii="Californian FB" w:hAnsi="Californian FB"/>
                <w:b/>
                <w:sz w:val="12"/>
                <w:szCs w:val="12"/>
              </w:rPr>
            </w:pPr>
          </w:p>
          <w:p w:rsidR="0019177D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Allusion</w:t>
            </w:r>
          </w:p>
          <w:p w:rsidR="00B27979" w:rsidRDefault="00B27979" w:rsidP="00CE3809">
            <w:pPr>
              <w:jc w:val="center"/>
              <w:rPr>
                <w:rFonts w:ascii="Californian FB" w:hAnsi="Californian FB"/>
                <w:i/>
                <w:sz w:val="20"/>
              </w:rPr>
            </w:pPr>
            <w:r>
              <w:rPr>
                <w:rFonts w:ascii="Californian FB" w:hAnsi="Californian FB"/>
                <w:i/>
                <w:sz w:val="20"/>
              </w:rPr>
              <w:t xml:space="preserve">A reference to a well-known work, person, etc.       </w:t>
            </w:r>
          </w:p>
          <w:p w:rsidR="0019177D" w:rsidRPr="00B60FF1" w:rsidRDefault="00B27979" w:rsidP="00427833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i/>
                <w:sz w:val="20"/>
              </w:rPr>
              <w:t xml:space="preserve">(often </w:t>
            </w:r>
            <w:r w:rsidR="00427833">
              <w:rPr>
                <w:rFonts w:ascii="Californian FB" w:hAnsi="Californian FB"/>
                <w:i/>
                <w:sz w:val="20"/>
              </w:rPr>
              <w:t>b</w:t>
            </w:r>
            <w:bookmarkStart w:id="0" w:name="_GoBack"/>
            <w:bookmarkEnd w:id="0"/>
            <w:r>
              <w:rPr>
                <w:rFonts w:ascii="Californian FB" w:hAnsi="Californian FB"/>
                <w:i/>
                <w:sz w:val="20"/>
              </w:rPr>
              <w:t>iblical or historical)</w:t>
            </w:r>
          </w:p>
        </w:tc>
        <w:tc>
          <w:tcPr>
            <w:tcW w:w="7969" w:type="dxa"/>
          </w:tcPr>
          <w:p w:rsidR="0019177D" w:rsidRPr="00B60FF1" w:rsidRDefault="0019177D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19177D" w:rsidRPr="00A35B80" w:rsidTr="00861043">
        <w:tc>
          <w:tcPr>
            <w:tcW w:w="2831" w:type="dxa"/>
          </w:tcPr>
          <w:p w:rsidR="0019177D" w:rsidRPr="00B27979" w:rsidRDefault="0019177D" w:rsidP="00CE3809">
            <w:pPr>
              <w:jc w:val="center"/>
              <w:rPr>
                <w:rFonts w:ascii="Californian FB" w:hAnsi="Californian FB"/>
                <w:b/>
                <w:sz w:val="12"/>
                <w:szCs w:val="12"/>
              </w:rPr>
            </w:pPr>
          </w:p>
          <w:p w:rsidR="0019177D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Metaphor or Simile</w:t>
            </w:r>
          </w:p>
          <w:p w:rsidR="0019177D" w:rsidRDefault="00B27979" w:rsidP="00B27979">
            <w:pPr>
              <w:jc w:val="center"/>
              <w:rPr>
                <w:rFonts w:ascii="Californian FB" w:hAnsi="Californian FB"/>
                <w:i/>
                <w:sz w:val="20"/>
              </w:rPr>
            </w:pPr>
            <w:r w:rsidRPr="00B27979">
              <w:rPr>
                <w:rFonts w:ascii="Californian FB" w:hAnsi="Californian FB"/>
                <w:i/>
                <w:sz w:val="20"/>
              </w:rPr>
              <w:t>Comparison of two unlike things</w:t>
            </w:r>
          </w:p>
          <w:p w:rsidR="00B27979" w:rsidRPr="00B27979" w:rsidRDefault="00B27979" w:rsidP="00B27979">
            <w:pPr>
              <w:jc w:val="center"/>
              <w:rPr>
                <w:rFonts w:ascii="Californian FB" w:hAnsi="Californian FB"/>
                <w:sz w:val="24"/>
              </w:rPr>
            </w:pPr>
            <w:r>
              <w:rPr>
                <w:rFonts w:ascii="Californian FB" w:hAnsi="Californian FB"/>
                <w:i/>
                <w:sz w:val="20"/>
              </w:rPr>
              <w:t>(simile uses “like” or “as”;         metaphor does not)</w:t>
            </w:r>
          </w:p>
        </w:tc>
        <w:tc>
          <w:tcPr>
            <w:tcW w:w="7969" w:type="dxa"/>
          </w:tcPr>
          <w:p w:rsidR="0019177D" w:rsidRPr="00B60FF1" w:rsidRDefault="0019177D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19177D" w:rsidRPr="00A35B80" w:rsidTr="00861043">
        <w:tc>
          <w:tcPr>
            <w:tcW w:w="2831" w:type="dxa"/>
          </w:tcPr>
          <w:p w:rsidR="0019177D" w:rsidRPr="00B60FF1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19177D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Personification</w:t>
            </w:r>
          </w:p>
          <w:p w:rsidR="0019177D" w:rsidRPr="00B27979" w:rsidRDefault="00B27979" w:rsidP="00CE3809">
            <w:pPr>
              <w:jc w:val="center"/>
              <w:rPr>
                <w:rFonts w:ascii="Californian FB" w:hAnsi="Californian FB"/>
                <w:i/>
                <w:sz w:val="20"/>
              </w:rPr>
            </w:pPr>
            <w:r>
              <w:rPr>
                <w:rFonts w:ascii="Californian FB" w:hAnsi="Californian FB"/>
                <w:i/>
                <w:sz w:val="20"/>
              </w:rPr>
              <w:t>Giving human traits to something  non-human</w:t>
            </w:r>
          </w:p>
          <w:p w:rsidR="0019177D" w:rsidRPr="00B60FF1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19177D" w:rsidRPr="00B60FF1" w:rsidRDefault="0019177D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19177D" w:rsidRPr="00A35B80" w:rsidTr="00861043">
        <w:tc>
          <w:tcPr>
            <w:tcW w:w="2831" w:type="dxa"/>
          </w:tcPr>
          <w:p w:rsidR="0019177D" w:rsidRPr="00B27979" w:rsidRDefault="0019177D" w:rsidP="00CE3809">
            <w:pPr>
              <w:jc w:val="center"/>
              <w:rPr>
                <w:rFonts w:ascii="Californian FB" w:hAnsi="Californian FB"/>
                <w:b/>
                <w:sz w:val="12"/>
                <w:szCs w:val="12"/>
              </w:rPr>
            </w:pPr>
          </w:p>
          <w:p w:rsidR="0019177D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Imagery</w:t>
            </w:r>
          </w:p>
          <w:p w:rsidR="0019177D" w:rsidRPr="00B27979" w:rsidRDefault="00B27979" w:rsidP="00CE3809">
            <w:pPr>
              <w:jc w:val="center"/>
              <w:rPr>
                <w:rFonts w:ascii="Californian FB" w:hAnsi="Californian FB"/>
                <w:i/>
                <w:sz w:val="20"/>
              </w:rPr>
            </w:pPr>
            <w:r w:rsidRPr="00B27979">
              <w:rPr>
                <w:rFonts w:ascii="Californian FB" w:hAnsi="Californian FB"/>
                <w:i/>
                <w:sz w:val="20"/>
              </w:rPr>
              <w:t>Descriptive or figurative language that creates word picture</w:t>
            </w:r>
            <w:r>
              <w:rPr>
                <w:rFonts w:ascii="Californian FB" w:hAnsi="Californian FB"/>
                <w:i/>
                <w:sz w:val="20"/>
              </w:rPr>
              <w:t>s</w:t>
            </w:r>
            <w:r w:rsidRPr="00B27979">
              <w:rPr>
                <w:rFonts w:ascii="Californian FB" w:hAnsi="Californian FB"/>
                <w:i/>
                <w:sz w:val="20"/>
              </w:rPr>
              <w:t xml:space="preserve"> for the reader</w:t>
            </w:r>
          </w:p>
          <w:p w:rsidR="0019177D" w:rsidRPr="00B60FF1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19177D" w:rsidRPr="00B60FF1" w:rsidRDefault="0019177D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  <w:tr w:rsidR="0019177D" w:rsidRPr="00A35B80" w:rsidTr="00861043">
        <w:tc>
          <w:tcPr>
            <w:tcW w:w="2831" w:type="dxa"/>
          </w:tcPr>
          <w:p w:rsidR="0019177D" w:rsidRDefault="0019177D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 xml:space="preserve"> </w:t>
            </w:r>
          </w:p>
          <w:p w:rsidR="0019177D" w:rsidRPr="00B60FF1" w:rsidRDefault="00B27979" w:rsidP="00CE3809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Aphoris</w:t>
            </w:r>
            <w:r w:rsidR="0019177D">
              <w:rPr>
                <w:rFonts w:ascii="Californian FB" w:hAnsi="Californian FB"/>
                <w:b/>
                <w:sz w:val="24"/>
              </w:rPr>
              <w:t>m</w:t>
            </w:r>
          </w:p>
          <w:p w:rsidR="0019177D" w:rsidRPr="00B27979" w:rsidRDefault="00B27979" w:rsidP="0019177D">
            <w:pPr>
              <w:jc w:val="center"/>
              <w:rPr>
                <w:rFonts w:ascii="Californian FB" w:hAnsi="Californian FB"/>
                <w:i/>
                <w:sz w:val="20"/>
              </w:rPr>
            </w:pPr>
            <w:r w:rsidRPr="00B27979">
              <w:rPr>
                <w:rFonts w:ascii="Californian FB" w:hAnsi="Californian FB"/>
                <w:i/>
                <w:sz w:val="20"/>
              </w:rPr>
              <w:t>Short saying with a message</w:t>
            </w:r>
          </w:p>
          <w:p w:rsidR="0019177D" w:rsidRPr="00B60FF1" w:rsidRDefault="0019177D" w:rsidP="0019177D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7969" w:type="dxa"/>
          </w:tcPr>
          <w:p w:rsidR="0019177D" w:rsidRPr="00B60FF1" w:rsidRDefault="0019177D" w:rsidP="00CE3809">
            <w:pPr>
              <w:rPr>
                <w:rFonts w:ascii="Californian FB" w:hAnsi="Californian FB"/>
                <w:b/>
                <w:sz w:val="24"/>
              </w:rPr>
            </w:pPr>
          </w:p>
        </w:tc>
      </w:tr>
    </w:tbl>
    <w:p w:rsidR="0019177D" w:rsidRDefault="0019177D" w:rsidP="00427833"/>
    <w:sectPr w:rsidR="0019177D" w:rsidSect="0019177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3"/>
    <w:rsid w:val="0019177D"/>
    <w:rsid w:val="00263DF7"/>
    <w:rsid w:val="00427833"/>
    <w:rsid w:val="004B1063"/>
    <w:rsid w:val="00861043"/>
    <w:rsid w:val="00921383"/>
    <w:rsid w:val="00B27979"/>
    <w:rsid w:val="00C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6B482-A94E-43E9-8D94-CEA57B38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8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3</cp:revision>
  <cp:lastPrinted>2014-09-24T14:52:00Z</cp:lastPrinted>
  <dcterms:created xsi:type="dcterms:W3CDTF">2014-09-24T13:20:00Z</dcterms:created>
  <dcterms:modified xsi:type="dcterms:W3CDTF">2014-09-24T14:52:00Z</dcterms:modified>
</cp:coreProperties>
</file>